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8D9" w:rsidRDefault="006238D9" w:rsidP="00B20338">
      <w:pPr>
        <w:jc w:val="center"/>
        <w:rPr>
          <w:rFonts w:ascii="黑体" w:eastAsia="黑体" w:hAnsi="黑体"/>
          <w:sz w:val="44"/>
          <w:szCs w:val="44"/>
        </w:rPr>
      </w:pPr>
    </w:p>
    <w:p w:rsidR="006238D9" w:rsidRDefault="006238D9" w:rsidP="00B20338">
      <w:pPr>
        <w:jc w:val="center"/>
        <w:rPr>
          <w:rFonts w:ascii="黑体" w:eastAsia="黑体" w:hAnsi="黑体"/>
          <w:sz w:val="44"/>
          <w:szCs w:val="44"/>
        </w:rPr>
      </w:pPr>
    </w:p>
    <w:p w:rsidR="00B20338" w:rsidRDefault="00B20338" w:rsidP="00B20338">
      <w:pPr>
        <w:jc w:val="center"/>
        <w:rPr>
          <w:rFonts w:ascii="黑体" w:eastAsia="黑体" w:hAnsi="黑体"/>
          <w:sz w:val="44"/>
          <w:szCs w:val="44"/>
        </w:rPr>
      </w:pPr>
      <w:r w:rsidRPr="00B20338">
        <w:rPr>
          <w:rFonts w:ascii="黑体" w:eastAsia="黑体" w:hAnsi="黑体" w:hint="eastAsia"/>
          <w:sz w:val="44"/>
          <w:szCs w:val="44"/>
        </w:rPr>
        <w:t>福建师范大学化学与材料学院</w:t>
      </w:r>
    </w:p>
    <w:p w:rsidR="00673E51" w:rsidRPr="00FD1B52" w:rsidRDefault="00932A85" w:rsidP="00B20338">
      <w:pPr>
        <w:jc w:val="center"/>
        <w:rPr>
          <w:rFonts w:ascii="黑体" w:eastAsia="黑体" w:hAnsi="黑体"/>
          <w:sz w:val="44"/>
          <w:szCs w:val="44"/>
        </w:rPr>
      </w:pPr>
      <w:r>
        <w:rPr>
          <w:rFonts w:ascii="黑体" w:eastAsia="黑体" w:hAnsi="黑体" w:hint="eastAsia"/>
          <w:sz w:val="44"/>
          <w:szCs w:val="44"/>
        </w:rPr>
        <w:t>科研</w:t>
      </w:r>
      <w:r w:rsidR="00B20338" w:rsidRPr="00B20338">
        <w:rPr>
          <w:rFonts w:ascii="黑体" w:eastAsia="黑体" w:hAnsi="黑体" w:hint="eastAsia"/>
          <w:sz w:val="44"/>
          <w:szCs w:val="44"/>
        </w:rPr>
        <w:t>实验室安全管理汇编</w:t>
      </w:r>
    </w:p>
    <w:p w:rsidR="00673E51" w:rsidRPr="00FD1B52" w:rsidRDefault="00673E51">
      <w:pPr>
        <w:rPr>
          <w:rFonts w:ascii="黑体" w:eastAsia="黑体" w:hAnsi="黑体"/>
          <w:sz w:val="44"/>
          <w:szCs w:val="44"/>
        </w:rPr>
      </w:pPr>
    </w:p>
    <w:p w:rsidR="00673E51" w:rsidRPr="00FD1B52" w:rsidRDefault="00673E51">
      <w:pPr>
        <w:rPr>
          <w:rFonts w:ascii="黑体" w:eastAsia="黑体" w:hAnsi="黑体"/>
          <w:sz w:val="44"/>
          <w:szCs w:val="44"/>
        </w:rPr>
      </w:pPr>
    </w:p>
    <w:p w:rsidR="00673E51" w:rsidRPr="00FD1B52" w:rsidRDefault="00673E51">
      <w:pPr>
        <w:rPr>
          <w:rFonts w:ascii="黑体" w:eastAsia="黑体" w:hAnsi="黑体"/>
          <w:sz w:val="44"/>
          <w:szCs w:val="44"/>
        </w:rPr>
      </w:pPr>
    </w:p>
    <w:p w:rsidR="00673E51" w:rsidRPr="00FD1B52" w:rsidRDefault="00673E51">
      <w:pPr>
        <w:rPr>
          <w:rFonts w:ascii="黑体" w:eastAsia="黑体" w:hAnsi="黑体"/>
          <w:sz w:val="44"/>
          <w:szCs w:val="44"/>
        </w:rPr>
      </w:pPr>
    </w:p>
    <w:p w:rsidR="00673E51" w:rsidRPr="00FD1B52" w:rsidRDefault="00673E51">
      <w:pPr>
        <w:rPr>
          <w:rFonts w:ascii="黑体" w:eastAsia="黑体" w:hAnsi="黑体"/>
          <w:sz w:val="44"/>
          <w:szCs w:val="44"/>
        </w:rPr>
      </w:pPr>
    </w:p>
    <w:p w:rsidR="00673E51" w:rsidRPr="00FD1B52" w:rsidRDefault="00673E51">
      <w:pPr>
        <w:rPr>
          <w:rFonts w:ascii="黑体" w:eastAsia="黑体" w:hAnsi="黑体"/>
          <w:sz w:val="44"/>
          <w:szCs w:val="44"/>
        </w:rPr>
      </w:pPr>
    </w:p>
    <w:p w:rsidR="00673E51" w:rsidRPr="00FD1B52" w:rsidRDefault="00673E51">
      <w:pPr>
        <w:rPr>
          <w:rFonts w:ascii="黑体" w:eastAsia="黑体" w:hAnsi="黑体"/>
          <w:sz w:val="44"/>
          <w:szCs w:val="44"/>
        </w:rPr>
      </w:pPr>
    </w:p>
    <w:p w:rsidR="00673E51" w:rsidRDefault="00673E51">
      <w:pPr>
        <w:rPr>
          <w:rFonts w:ascii="黑体" w:eastAsia="黑体" w:hAnsi="黑体"/>
          <w:sz w:val="44"/>
          <w:szCs w:val="44"/>
        </w:rPr>
      </w:pPr>
    </w:p>
    <w:p w:rsidR="00B20338" w:rsidRPr="00FD1B52" w:rsidRDefault="00B20338">
      <w:pPr>
        <w:rPr>
          <w:rFonts w:ascii="黑体" w:eastAsia="黑体" w:hAnsi="黑体"/>
          <w:sz w:val="44"/>
          <w:szCs w:val="44"/>
        </w:rPr>
      </w:pPr>
    </w:p>
    <w:p w:rsidR="00673E51" w:rsidRPr="00FD1B52" w:rsidRDefault="00673E51">
      <w:pPr>
        <w:rPr>
          <w:rFonts w:ascii="黑体" w:eastAsia="黑体" w:hAnsi="黑体"/>
          <w:sz w:val="44"/>
          <w:szCs w:val="44"/>
        </w:rPr>
      </w:pPr>
    </w:p>
    <w:p w:rsidR="00673E51" w:rsidRPr="00FD1B52" w:rsidRDefault="00673E51">
      <w:pPr>
        <w:rPr>
          <w:rFonts w:ascii="黑体" w:eastAsia="黑体" w:hAnsi="黑体"/>
          <w:sz w:val="44"/>
          <w:szCs w:val="44"/>
        </w:rPr>
      </w:pPr>
    </w:p>
    <w:p w:rsidR="00673E51" w:rsidRPr="00FD1B52" w:rsidRDefault="00673E51">
      <w:pPr>
        <w:rPr>
          <w:rFonts w:ascii="黑体" w:eastAsia="黑体" w:hAnsi="黑体"/>
          <w:sz w:val="44"/>
          <w:szCs w:val="44"/>
        </w:rPr>
      </w:pPr>
    </w:p>
    <w:p w:rsidR="00673E51" w:rsidRPr="00FD1B52" w:rsidRDefault="00673E51">
      <w:pPr>
        <w:rPr>
          <w:rFonts w:ascii="黑体" w:eastAsia="黑体" w:hAnsi="黑体"/>
          <w:sz w:val="44"/>
          <w:szCs w:val="44"/>
        </w:rPr>
      </w:pPr>
    </w:p>
    <w:p w:rsidR="00673E51" w:rsidRPr="00FD1B52" w:rsidRDefault="00673E51">
      <w:pPr>
        <w:rPr>
          <w:rFonts w:ascii="黑体" w:eastAsia="黑体" w:hAnsi="黑体"/>
          <w:sz w:val="44"/>
          <w:szCs w:val="44"/>
        </w:rPr>
      </w:pPr>
    </w:p>
    <w:p w:rsidR="00673E51" w:rsidRDefault="00FD1B52" w:rsidP="0000745D">
      <w:pPr>
        <w:jc w:val="center"/>
        <w:rPr>
          <w:rFonts w:ascii="黑体" w:eastAsia="黑体" w:hAnsi="黑体"/>
          <w:sz w:val="44"/>
          <w:szCs w:val="44"/>
        </w:rPr>
      </w:pPr>
      <w:r>
        <w:rPr>
          <w:rFonts w:ascii="黑体" w:eastAsia="黑体" w:hAnsi="黑体" w:hint="eastAsia"/>
          <w:sz w:val="44"/>
          <w:szCs w:val="44"/>
        </w:rPr>
        <w:t>福建师范大学化学与材料学院</w:t>
      </w:r>
    </w:p>
    <w:p w:rsidR="0000745D" w:rsidRDefault="0000745D">
      <w:pPr>
        <w:rPr>
          <w:rFonts w:ascii="黑体" w:eastAsia="黑体" w:hAnsi="黑体"/>
          <w:sz w:val="44"/>
          <w:szCs w:val="44"/>
        </w:rPr>
      </w:pPr>
    </w:p>
    <w:p w:rsidR="0000745D" w:rsidRPr="00FD1B52" w:rsidRDefault="0000745D" w:rsidP="0000745D">
      <w:pPr>
        <w:jc w:val="center"/>
        <w:rPr>
          <w:rFonts w:ascii="黑体" w:eastAsia="黑体" w:hAnsi="黑体"/>
          <w:sz w:val="44"/>
          <w:szCs w:val="44"/>
        </w:rPr>
      </w:pPr>
      <w:r>
        <w:rPr>
          <w:rFonts w:ascii="黑体" w:eastAsia="黑体" w:hAnsi="黑体"/>
          <w:sz w:val="44"/>
          <w:szCs w:val="44"/>
        </w:rPr>
        <w:t>2019年5月26日</w:t>
      </w:r>
    </w:p>
    <w:p w:rsidR="00673E51" w:rsidRPr="00FD1B52" w:rsidRDefault="00673E51">
      <w:pPr>
        <w:rPr>
          <w:rFonts w:ascii="黑体" w:eastAsia="黑体" w:hAnsi="黑体"/>
          <w:sz w:val="44"/>
          <w:szCs w:val="44"/>
        </w:rPr>
      </w:pPr>
    </w:p>
    <w:p w:rsidR="00673E51" w:rsidRPr="00FD1B52" w:rsidRDefault="00673E51">
      <w:pPr>
        <w:rPr>
          <w:rFonts w:ascii="黑体" w:eastAsia="黑体" w:hAnsi="黑体"/>
          <w:sz w:val="44"/>
          <w:szCs w:val="44"/>
        </w:rPr>
      </w:pPr>
    </w:p>
    <w:p w:rsidR="005D0D85" w:rsidRDefault="00254468" w:rsidP="00A51359">
      <w:pPr>
        <w:spacing w:line="360" w:lineRule="auto"/>
        <w:jc w:val="center"/>
        <w:rPr>
          <w:rFonts w:ascii="黑体" w:eastAsia="黑体" w:hAnsi="黑体"/>
          <w:sz w:val="44"/>
          <w:szCs w:val="44"/>
        </w:rPr>
      </w:pPr>
      <w:r w:rsidRPr="00FD1B52">
        <w:rPr>
          <w:rFonts w:ascii="黑体" w:eastAsia="黑体" w:hAnsi="黑体" w:hint="eastAsia"/>
          <w:sz w:val="44"/>
          <w:szCs w:val="44"/>
        </w:rPr>
        <w:t>目</w:t>
      </w:r>
      <w:r w:rsidR="00673E51" w:rsidRPr="00FD1B52">
        <w:rPr>
          <w:rFonts w:ascii="黑体" w:eastAsia="黑体" w:hAnsi="黑体" w:hint="eastAsia"/>
          <w:sz w:val="44"/>
          <w:szCs w:val="44"/>
        </w:rPr>
        <w:t xml:space="preserve"> </w:t>
      </w:r>
      <w:r w:rsidR="00673E51" w:rsidRPr="00FD1B52">
        <w:rPr>
          <w:rFonts w:ascii="黑体" w:eastAsia="黑体" w:hAnsi="黑体"/>
          <w:sz w:val="44"/>
          <w:szCs w:val="44"/>
        </w:rPr>
        <w:t xml:space="preserve"> </w:t>
      </w:r>
      <w:r w:rsidRPr="00FD1B52">
        <w:rPr>
          <w:rFonts w:ascii="黑体" w:eastAsia="黑体" w:hAnsi="黑体" w:hint="eastAsia"/>
          <w:sz w:val="44"/>
          <w:szCs w:val="44"/>
        </w:rPr>
        <w:t>录</w:t>
      </w:r>
    </w:p>
    <w:p w:rsidR="004811F4" w:rsidRPr="00FD1B52" w:rsidRDefault="004811F4" w:rsidP="00A51359">
      <w:pPr>
        <w:spacing w:line="360" w:lineRule="auto"/>
        <w:jc w:val="center"/>
        <w:rPr>
          <w:rFonts w:ascii="黑体" w:eastAsia="黑体" w:hAnsi="黑体"/>
          <w:sz w:val="44"/>
          <w:szCs w:val="44"/>
        </w:rPr>
      </w:pPr>
    </w:p>
    <w:p w:rsidR="00254468" w:rsidRPr="00A51359" w:rsidRDefault="0000745D" w:rsidP="00A51359">
      <w:pPr>
        <w:spacing w:line="360" w:lineRule="auto"/>
        <w:rPr>
          <w:rFonts w:ascii="黑体" w:eastAsia="黑体" w:hAnsi="黑体"/>
          <w:sz w:val="28"/>
          <w:szCs w:val="44"/>
        </w:rPr>
      </w:pPr>
      <w:r w:rsidRPr="00A51359">
        <w:rPr>
          <w:rFonts w:ascii="黑体" w:eastAsia="黑体" w:hAnsi="黑体" w:hint="eastAsia"/>
          <w:sz w:val="28"/>
          <w:szCs w:val="44"/>
        </w:rPr>
        <w:t>1、</w:t>
      </w:r>
      <w:r w:rsidR="004811F4">
        <w:rPr>
          <w:rFonts w:ascii="黑体" w:eastAsia="黑体" w:hAnsi="黑体" w:hint="eastAsia"/>
          <w:sz w:val="28"/>
          <w:szCs w:val="44"/>
        </w:rPr>
        <w:t>科研</w:t>
      </w:r>
      <w:r w:rsidR="00AD43A4" w:rsidRPr="00A51359">
        <w:rPr>
          <w:rFonts w:ascii="黑体" w:eastAsia="黑体" w:hAnsi="黑体" w:hint="eastAsia"/>
          <w:sz w:val="28"/>
          <w:szCs w:val="44"/>
        </w:rPr>
        <w:t>实验室安全工作领导小组</w:t>
      </w:r>
      <w:r w:rsidR="00601374">
        <w:rPr>
          <w:rFonts w:ascii="黑体" w:eastAsia="黑体" w:hAnsi="黑体"/>
          <w:sz w:val="28"/>
          <w:szCs w:val="44"/>
        </w:rPr>
        <w:t>……………………………………2</w:t>
      </w:r>
    </w:p>
    <w:p w:rsidR="0000745D" w:rsidRPr="00A51359" w:rsidRDefault="0000745D" w:rsidP="00A51359">
      <w:pPr>
        <w:spacing w:line="360" w:lineRule="auto"/>
        <w:rPr>
          <w:rFonts w:ascii="黑体" w:eastAsia="黑体" w:hAnsi="黑体"/>
          <w:sz w:val="28"/>
          <w:szCs w:val="44"/>
        </w:rPr>
      </w:pPr>
      <w:r w:rsidRPr="00A51359">
        <w:rPr>
          <w:rFonts w:ascii="黑体" w:eastAsia="黑体" w:hAnsi="黑体" w:hint="eastAsia"/>
          <w:sz w:val="28"/>
          <w:szCs w:val="44"/>
        </w:rPr>
        <w:t>2、</w:t>
      </w:r>
      <w:r w:rsidR="004811F4">
        <w:rPr>
          <w:rFonts w:ascii="黑体" w:eastAsia="黑体" w:hAnsi="黑体" w:hint="eastAsia"/>
          <w:sz w:val="28"/>
          <w:szCs w:val="44"/>
        </w:rPr>
        <w:t>科研</w:t>
      </w:r>
      <w:r w:rsidR="00B407BB" w:rsidRPr="00B407BB">
        <w:rPr>
          <w:rFonts w:ascii="黑体" w:eastAsia="黑体" w:hAnsi="黑体" w:hint="eastAsia"/>
          <w:sz w:val="28"/>
          <w:szCs w:val="44"/>
        </w:rPr>
        <w:t>实验室安全</w:t>
      </w:r>
      <w:r w:rsidR="00B407BB">
        <w:rPr>
          <w:rFonts w:ascii="黑体" w:eastAsia="黑体" w:hAnsi="黑体" w:hint="eastAsia"/>
          <w:sz w:val="28"/>
          <w:szCs w:val="44"/>
        </w:rPr>
        <w:t>管理</w:t>
      </w:r>
      <w:r w:rsidR="00B407BB" w:rsidRPr="00B407BB">
        <w:rPr>
          <w:rFonts w:ascii="黑体" w:eastAsia="黑体" w:hAnsi="黑体" w:hint="eastAsia"/>
          <w:sz w:val="28"/>
          <w:szCs w:val="44"/>
        </w:rPr>
        <w:t>责任书</w:t>
      </w:r>
      <w:r w:rsidR="00601374">
        <w:rPr>
          <w:rFonts w:ascii="黑体" w:eastAsia="黑体" w:hAnsi="黑体"/>
          <w:sz w:val="28"/>
          <w:szCs w:val="44"/>
        </w:rPr>
        <w:t>………………………………………3</w:t>
      </w:r>
    </w:p>
    <w:p w:rsidR="0000745D" w:rsidRDefault="0000745D" w:rsidP="00A51359">
      <w:pPr>
        <w:spacing w:line="360" w:lineRule="auto"/>
        <w:rPr>
          <w:rFonts w:ascii="黑体" w:eastAsia="黑体" w:hAnsi="黑体"/>
          <w:sz w:val="28"/>
          <w:szCs w:val="44"/>
        </w:rPr>
      </w:pPr>
      <w:r w:rsidRPr="00A51359">
        <w:rPr>
          <w:rFonts w:ascii="黑体" w:eastAsia="黑体" w:hAnsi="黑体" w:hint="eastAsia"/>
          <w:sz w:val="28"/>
          <w:szCs w:val="44"/>
        </w:rPr>
        <w:t>3、</w:t>
      </w:r>
      <w:r w:rsidR="00DB6A34">
        <w:rPr>
          <w:rFonts w:ascii="黑体" w:eastAsia="黑体" w:hAnsi="黑体" w:hint="eastAsia"/>
          <w:sz w:val="28"/>
          <w:szCs w:val="44"/>
        </w:rPr>
        <w:t>科研</w:t>
      </w:r>
      <w:r w:rsidR="007B03BE" w:rsidRPr="007B24DA">
        <w:rPr>
          <w:rFonts w:ascii="黑体" w:eastAsia="黑体" w:hAnsi="黑体" w:hint="eastAsia"/>
          <w:sz w:val="28"/>
          <w:szCs w:val="44"/>
        </w:rPr>
        <w:t>实验室</w:t>
      </w:r>
      <w:r w:rsidR="007B03BE" w:rsidRPr="007B24DA">
        <w:rPr>
          <w:rFonts w:ascii="黑体" w:eastAsia="黑体" w:hAnsi="黑体"/>
          <w:sz w:val="28"/>
          <w:szCs w:val="44"/>
        </w:rPr>
        <w:t>安全</w:t>
      </w:r>
      <w:r w:rsidR="007B03BE" w:rsidRPr="007B24DA">
        <w:rPr>
          <w:rFonts w:ascii="黑体" w:eastAsia="黑体" w:hAnsi="黑体" w:hint="eastAsia"/>
          <w:sz w:val="28"/>
          <w:szCs w:val="44"/>
        </w:rPr>
        <w:t>检查</w:t>
      </w:r>
      <w:r w:rsidR="007B03BE" w:rsidRPr="007B24DA">
        <w:rPr>
          <w:rFonts w:ascii="黑体" w:eastAsia="黑体" w:hAnsi="黑体"/>
          <w:sz w:val="28"/>
          <w:szCs w:val="44"/>
        </w:rPr>
        <w:t>考核</w:t>
      </w:r>
      <w:r w:rsidR="007126CB" w:rsidRPr="007B24DA">
        <w:rPr>
          <w:rFonts w:ascii="黑体" w:eastAsia="黑体" w:hAnsi="黑体" w:hint="eastAsia"/>
          <w:sz w:val="28"/>
          <w:szCs w:val="44"/>
        </w:rPr>
        <w:t>规定</w:t>
      </w:r>
      <w:r w:rsidR="00DB6A34">
        <w:rPr>
          <w:rFonts w:ascii="黑体" w:eastAsia="黑体" w:hAnsi="黑体"/>
          <w:sz w:val="28"/>
          <w:szCs w:val="44"/>
        </w:rPr>
        <w:t>……………………………………</w:t>
      </w:r>
      <w:r w:rsidR="00862E97">
        <w:rPr>
          <w:rFonts w:ascii="黑体" w:eastAsia="黑体" w:hAnsi="黑体"/>
          <w:sz w:val="28"/>
          <w:szCs w:val="44"/>
        </w:rPr>
        <w:t>5</w:t>
      </w:r>
    </w:p>
    <w:p w:rsidR="0011216B" w:rsidRPr="007B24DA" w:rsidRDefault="0011216B" w:rsidP="00A51359">
      <w:pPr>
        <w:spacing w:line="360" w:lineRule="auto"/>
        <w:rPr>
          <w:rFonts w:ascii="黑体" w:eastAsia="黑体" w:hAnsi="黑体"/>
          <w:sz w:val="28"/>
          <w:szCs w:val="44"/>
        </w:rPr>
      </w:pPr>
      <w:r>
        <w:rPr>
          <w:rFonts w:ascii="黑体" w:eastAsia="黑体" w:hAnsi="黑体" w:hint="eastAsia"/>
          <w:sz w:val="28"/>
          <w:szCs w:val="44"/>
        </w:rPr>
        <w:t>4、</w:t>
      </w:r>
      <w:r w:rsidR="00DB6A34">
        <w:rPr>
          <w:rFonts w:ascii="黑体" w:eastAsia="黑体" w:hAnsi="黑体" w:hint="eastAsia"/>
          <w:sz w:val="28"/>
          <w:szCs w:val="44"/>
        </w:rPr>
        <w:t>科研</w:t>
      </w:r>
      <w:r w:rsidRPr="00A55DFF">
        <w:rPr>
          <w:rFonts w:ascii="黑体" w:eastAsia="黑体" w:hAnsi="黑体"/>
          <w:sz w:val="28"/>
          <w:szCs w:val="44"/>
        </w:rPr>
        <w:t>实验室安全</w:t>
      </w:r>
      <w:r w:rsidRPr="00A55DFF">
        <w:rPr>
          <w:rFonts w:ascii="黑体" w:eastAsia="黑体" w:hAnsi="黑体" w:hint="eastAsia"/>
          <w:sz w:val="28"/>
          <w:szCs w:val="44"/>
        </w:rPr>
        <w:t>督查工作小组</w:t>
      </w:r>
      <w:r w:rsidR="00DB6A34">
        <w:rPr>
          <w:rFonts w:ascii="黑体" w:eastAsia="黑体" w:hAnsi="黑体"/>
          <w:sz w:val="28"/>
          <w:szCs w:val="44"/>
        </w:rPr>
        <w:t>……………………………………</w:t>
      </w:r>
      <w:r w:rsidR="00862E97">
        <w:rPr>
          <w:rFonts w:ascii="黑体" w:eastAsia="黑体" w:hAnsi="黑体"/>
          <w:sz w:val="28"/>
          <w:szCs w:val="44"/>
        </w:rPr>
        <w:t>6</w:t>
      </w:r>
    </w:p>
    <w:p w:rsidR="007B24DA" w:rsidRPr="00862E97" w:rsidRDefault="00B02526" w:rsidP="00A51359">
      <w:pPr>
        <w:spacing w:line="360" w:lineRule="auto"/>
        <w:rPr>
          <w:rFonts w:ascii="黑体" w:eastAsia="黑体" w:hAnsi="黑体"/>
          <w:sz w:val="28"/>
          <w:szCs w:val="44"/>
        </w:rPr>
      </w:pPr>
      <w:r>
        <w:rPr>
          <w:rFonts w:ascii="黑体" w:eastAsia="黑体" w:hAnsi="黑体"/>
          <w:sz w:val="28"/>
          <w:szCs w:val="44"/>
        </w:rPr>
        <w:t>5</w:t>
      </w:r>
      <w:r w:rsidR="007B24DA" w:rsidRPr="007B24DA">
        <w:rPr>
          <w:rFonts w:ascii="黑体" w:eastAsia="黑体" w:hAnsi="黑体" w:hint="eastAsia"/>
          <w:sz w:val="28"/>
          <w:szCs w:val="44"/>
        </w:rPr>
        <w:t>、</w:t>
      </w:r>
      <w:r w:rsidR="004811F4">
        <w:rPr>
          <w:rFonts w:ascii="黑体" w:eastAsia="黑体" w:hAnsi="黑体" w:hint="eastAsia"/>
          <w:sz w:val="28"/>
          <w:szCs w:val="44"/>
        </w:rPr>
        <w:t>科研实验室准入制度</w:t>
      </w:r>
      <w:r w:rsidR="004811F4">
        <w:rPr>
          <w:rFonts w:ascii="黑体" w:eastAsia="黑体" w:hAnsi="黑体"/>
          <w:sz w:val="28"/>
          <w:szCs w:val="44"/>
        </w:rPr>
        <w:t>………………………………………………</w:t>
      </w:r>
      <w:r w:rsidR="003F579F">
        <w:rPr>
          <w:rFonts w:ascii="黑体" w:eastAsia="黑体" w:hAnsi="黑体"/>
          <w:sz w:val="28"/>
          <w:szCs w:val="44"/>
        </w:rPr>
        <w:t>7</w:t>
      </w:r>
    </w:p>
    <w:p w:rsidR="00E11097" w:rsidRDefault="00E11097" w:rsidP="00A51359">
      <w:pPr>
        <w:spacing w:line="360" w:lineRule="auto"/>
        <w:rPr>
          <w:rFonts w:ascii="黑体" w:eastAsia="黑体" w:hAnsi="黑体"/>
          <w:sz w:val="28"/>
          <w:szCs w:val="44"/>
        </w:rPr>
      </w:pPr>
      <w:r>
        <w:rPr>
          <w:rFonts w:ascii="黑体" w:eastAsia="黑体" w:hAnsi="黑体" w:hint="eastAsia"/>
          <w:sz w:val="28"/>
          <w:szCs w:val="44"/>
        </w:rPr>
        <w:t>6、</w:t>
      </w:r>
      <w:r w:rsidR="00087531">
        <w:rPr>
          <w:rFonts w:ascii="黑体" w:eastAsia="黑体" w:hAnsi="黑体" w:hint="eastAsia"/>
          <w:sz w:val="28"/>
          <w:szCs w:val="44"/>
        </w:rPr>
        <w:t>课题组</w:t>
      </w:r>
      <w:r w:rsidR="00652711">
        <w:rPr>
          <w:rFonts w:ascii="黑体" w:eastAsia="黑体" w:hAnsi="黑体" w:hint="eastAsia"/>
          <w:sz w:val="28"/>
          <w:szCs w:val="44"/>
        </w:rPr>
        <w:t>自查制度</w:t>
      </w:r>
      <w:r w:rsidR="003F579F">
        <w:rPr>
          <w:rFonts w:ascii="黑体" w:eastAsia="黑体" w:hAnsi="黑体"/>
          <w:sz w:val="28"/>
          <w:szCs w:val="44"/>
        </w:rPr>
        <w:t>……………………………………………………8</w:t>
      </w:r>
    </w:p>
    <w:p w:rsidR="0000745D" w:rsidRPr="00A51359" w:rsidRDefault="004A11D7" w:rsidP="00A51359">
      <w:pPr>
        <w:spacing w:line="360" w:lineRule="auto"/>
        <w:rPr>
          <w:rFonts w:ascii="黑体" w:eastAsia="黑体" w:hAnsi="黑体"/>
          <w:sz w:val="28"/>
          <w:szCs w:val="44"/>
        </w:rPr>
      </w:pPr>
      <w:r>
        <w:rPr>
          <w:rFonts w:ascii="黑体" w:eastAsia="黑体" w:hAnsi="黑体"/>
          <w:sz w:val="28"/>
          <w:szCs w:val="44"/>
        </w:rPr>
        <w:t>7</w:t>
      </w:r>
      <w:r w:rsidR="0000745D" w:rsidRPr="00A51359">
        <w:rPr>
          <w:rFonts w:ascii="黑体" w:eastAsia="黑体" w:hAnsi="黑体" w:hint="eastAsia"/>
          <w:sz w:val="28"/>
          <w:szCs w:val="44"/>
        </w:rPr>
        <w:t>、</w:t>
      </w:r>
      <w:r w:rsidR="004811F4">
        <w:rPr>
          <w:rFonts w:ascii="黑体" w:eastAsia="黑体" w:hAnsi="黑体" w:hint="eastAsia"/>
          <w:sz w:val="28"/>
          <w:szCs w:val="44"/>
        </w:rPr>
        <w:t>科研</w:t>
      </w:r>
      <w:r w:rsidR="000F3F85" w:rsidRPr="007B24DA">
        <w:rPr>
          <w:rFonts w:ascii="黑体" w:eastAsia="黑体" w:hAnsi="黑体" w:hint="eastAsia"/>
          <w:sz w:val="28"/>
          <w:szCs w:val="44"/>
        </w:rPr>
        <w:t>实验室</w:t>
      </w:r>
      <w:r w:rsidR="00AD6F4F" w:rsidRPr="007B24DA">
        <w:rPr>
          <w:rFonts w:ascii="黑体" w:eastAsia="黑体" w:hAnsi="黑体" w:hint="eastAsia"/>
          <w:sz w:val="28"/>
          <w:szCs w:val="44"/>
        </w:rPr>
        <w:t>突发安全事件应急预案</w:t>
      </w:r>
      <w:r w:rsidR="003F579F">
        <w:rPr>
          <w:rFonts w:ascii="黑体" w:eastAsia="黑体" w:hAnsi="黑体"/>
          <w:sz w:val="28"/>
          <w:szCs w:val="44"/>
        </w:rPr>
        <w:t>………………………………9</w:t>
      </w:r>
    </w:p>
    <w:p w:rsidR="0000745D" w:rsidRDefault="004A11D7" w:rsidP="00A51359">
      <w:pPr>
        <w:spacing w:line="360" w:lineRule="auto"/>
        <w:rPr>
          <w:rFonts w:ascii="黑体" w:eastAsia="黑体" w:hAnsi="黑体"/>
          <w:sz w:val="28"/>
          <w:szCs w:val="44"/>
        </w:rPr>
      </w:pPr>
      <w:r>
        <w:rPr>
          <w:rFonts w:ascii="黑体" w:eastAsia="黑体" w:hAnsi="黑体"/>
          <w:sz w:val="28"/>
          <w:szCs w:val="44"/>
        </w:rPr>
        <w:t>8</w:t>
      </w:r>
      <w:r w:rsidR="0000745D" w:rsidRPr="00A51359">
        <w:rPr>
          <w:rFonts w:ascii="黑体" w:eastAsia="黑体" w:hAnsi="黑体" w:hint="eastAsia"/>
          <w:sz w:val="28"/>
          <w:szCs w:val="44"/>
        </w:rPr>
        <w:t>、</w:t>
      </w:r>
      <w:r w:rsidR="004811F4">
        <w:rPr>
          <w:rFonts w:ascii="黑体" w:eastAsia="黑体" w:hAnsi="黑体" w:hint="eastAsia"/>
          <w:sz w:val="28"/>
          <w:szCs w:val="44"/>
        </w:rPr>
        <w:t>科研</w:t>
      </w:r>
      <w:r w:rsidR="00A81016" w:rsidRPr="007B24DA">
        <w:rPr>
          <w:rFonts w:ascii="黑体" w:eastAsia="黑体" w:hAnsi="黑体" w:hint="eastAsia"/>
          <w:sz w:val="28"/>
          <w:szCs w:val="44"/>
        </w:rPr>
        <w:t>实验室</w:t>
      </w:r>
      <w:r w:rsidR="00A81016">
        <w:rPr>
          <w:rFonts w:ascii="黑体" w:eastAsia="黑体" w:hAnsi="黑体" w:hint="eastAsia"/>
          <w:sz w:val="28"/>
          <w:szCs w:val="44"/>
        </w:rPr>
        <w:t>安全事故责任追究制度</w:t>
      </w:r>
      <w:r w:rsidR="003F579F">
        <w:rPr>
          <w:rFonts w:ascii="黑体" w:eastAsia="黑体" w:hAnsi="黑体"/>
          <w:sz w:val="28"/>
          <w:szCs w:val="44"/>
        </w:rPr>
        <w:t>………………………………</w:t>
      </w:r>
      <w:r w:rsidR="002A77ED">
        <w:rPr>
          <w:rFonts w:ascii="黑体" w:eastAsia="黑体" w:hAnsi="黑体"/>
          <w:sz w:val="28"/>
          <w:szCs w:val="44"/>
        </w:rPr>
        <w:t>17</w:t>
      </w:r>
    </w:p>
    <w:p w:rsidR="00A81016" w:rsidRDefault="000A0C0D" w:rsidP="00A51359">
      <w:pPr>
        <w:spacing w:line="360" w:lineRule="auto"/>
        <w:rPr>
          <w:rFonts w:ascii="黑体" w:eastAsia="黑体" w:hAnsi="黑体"/>
          <w:sz w:val="28"/>
          <w:szCs w:val="44"/>
        </w:rPr>
      </w:pPr>
      <w:r>
        <w:rPr>
          <w:rFonts w:ascii="黑体" w:eastAsia="黑体" w:hAnsi="黑体"/>
          <w:sz w:val="28"/>
          <w:szCs w:val="44"/>
        </w:rPr>
        <w:t>9</w:t>
      </w:r>
      <w:r w:rsidR="00A81016">
        <w:rPr>
          <w:rFonts w:ascii="黑体" w:eastAsia="黑体" w:hAnsi="黑体" w:hint="eastAsia"/>
          <w:sz w:val="28"/>
          <w:szCs w:val="44"/>
        </w:rPr>
        <w:t>、</w:t>
      </w:r>
      <w:r w:rsidR="0020149C">
        <w:rPr>
          <w:rFonts w:ascii="黑体" w:eastAsia="黑体" w:hAnsi="黑体" w:hint="eastAsia"/>
          <w:sz w:val="28"/>
          <w:szCs w:val="44"/>
        </w:rPr>
        <w:t>危废品安全管理制度</w:t>
      </w:r>
      <w:r w:rsidR="003221CC">
        <w:rPr>
          <w:rFonts w:ascii="黑体" w:eastAsia="黑体" w:hAnsi="黑体"/>
          <w:sz w:val="28"/>
          <w:szCs w:val="44"/>
        </w:rPr>
        <w:t>………………………………………………</w:t>
      </w:r>
      <w:r w:rsidR="002A77ED">
        <w:rPr>
          <w:rFonts w:ascii="黑体" w:eastAsia="黑体" w:hAnsi="黑体"/>
          <w:sz w:val="28"/>
          <w:szCs w:val="44"/>
        </w:rPr>
        <w:t>18</w:t>
      </w:r>
    </w:p>
    <w:p w:rsidR="00A81016" w:rsidRDefault="000A0C0D" w:rsidP="00A51359">
      <w:pPr>
        <w:spacing w:line="360" w:lineRule="auto"/>
        <w:rPr>
          <w:rFonts w:ascii="黑体" w:eastAsia="黑体" w:hAnsi="黑体"/>
          <w:sz w:val="28"/>
          <w:szCs w:val="44"/>
        </w:rPr>
      </w:pPr>
      <w:r>
        <w:rPr>
          <w:rFonts w:ascii="黑体" w:eastAsia="黑体" w:hAnsi="黑体"/>
          <w:sz w:val="28"/>
          <w:szCs w:val="44"/>
        </w:rPr>
        <w:t>10</w:t>
      </w:r>
      <w:r w:rsidR="00A81016">
        <w:rPr>
          <w:rFonts w:ascii="黑体" w:eastAsia="黑体" w:hAnsi="黑体" w:hint="eastAsia"/>
          <w:sz w:val="28"/>
          <w:szCs w:val="44"/>
        </w:rPr>
        <w:t>、</w:t>
      </w:r>
      <w:r w:rsidR="008C7160">
        <w:rPr>
          <w:rFonts w:ascii="黑体" w:eastAsia="黑体" w:hAnsi="黑体" w:hint="eastAsia"/>
          <w:sz w:val="28"/>
          <w:szCs w:val="44"/>
        </w:rPr>
        <w:t>危化品月检查通报制度</w:t>
      </w:r>
      <w:r w:rsidR="003221CC">
        <w:rPr>
          <w:rFonts w:ascii="黑体" w:eastAsia="黑体" w:hAnsi="黑体"/>
          <w:sz w:val="28"/>
          <w:szCs w:val="44"/>
        </w:rPr>
        <w:t>……………………………</w:t>
      </w:r>
      <w:r w:rsidR="0063759C">
        <w:rPr>
          <w:rFonts w:ascii="黑体" w:eastAsia="黑体" w:hAnsi="黑体"/>
          <w:sz w:val="28"/>
          <w:szCs w:val="44"/>
        </w:rPr>
        <w:t>…</w:t>
      </w:r>
      <w:r w:rsidR="003221CC">
        <w:rPr>
          <w:rFonts w:ascii="黑体" w:eastAsia="黑体" w:hAnsi="黑体"/>
          <w:sz w:val="28"/>
          <w:szCs w:val="44"/>
        </w:rPr>
        <w:t>……………</w:t>
      </w:r>
      <w:r w:rsidR="002A77ED">
        <w:rPr>
          <w:rFonts w:ascii="黑体" w:eastAsia="黑体" w:hAnsi="黑体"/>
          <w:sz w:val="28"/>
          <w:szCs w:val="44"/>
        </w:rPr>
        <w:t>19</w:t>
      </w:r>
    </w:p>
    <w:p w:rsidR="00A81016" w:rsidRDefault="00B02526" w:rsidP="00A51359">
      <w:pPr>
        <w:spacing w:line="360" w:lineRule="auto"/>
        <w:rPr>
          <w:rFonts w:ascii="黑体" w:eastAsia="黑体" w:hAnsi="黑体"/>
          <w:sz w:val="28"/>
          <w:szCs w:val="44"/>
        </w:rPr>
      </w:pPr>
      <w:r>
        <w:rPr>
          <w:rFonts w:ascii="黑体" w:eastAsia="黑体" w:hAnsi="黑体"/>
          <w:sz w:val="28"/>
          <w:szCs w:val="44"/>
        </w:rPr>
        <w:t>1</w:t>
      </w:r>
      <w:r w:rsidR="000A0C0D">
        <w:rPr>
          <w:rFonts w:ascii="黑体" w:eastAsia="黑体" w:hAnsi="黑体"/>
          <w:sz w:val="28"/>
          <w:szCs w:val="44"/>
        </w:rPr>
        <w:t>1</w:t>
      </w:r>
      <w:r w:rsidR="00A81016">
        <w:rPr>
          <w:rFonts w:ascii="黑体" w:eastAsia="黑体" w:hAnsi="黑体" w:hint="eastAsia"/>
          <w:sz w:val="28"/>
          <w:szCs w:val="44"/>
        </w:rPr>
        <w:t>、</w:t>
      </w:r>
      <w:r w:rsidR="00522BF6">
        <w:rPr>
          <w:rFonts w:ascii="黑体" w:eastAsia="黑体" w:hAnsi="黑体" w:hint="eastAsia"/>
          <w:sz w:val="28"/>
          <w:szCs w:val="44"/>
        </w:rPr>
        <w:t>危险废物</w:t>
      </w:r>
      <w:r w:rsidR="00660EE5">
        <w:rPr>
          <w:rFonts w:ascii="黑体" w:eastAsia="黑体" w:hAnsi="黑体" w:hint="eastAsia"/>
          <w:sz w:val="28"/>
          <w:szCs w:val="44"/>
        </w:rPr>
        <w:t>收集处理承诺书</w:t>
      </w:r>
      <w:r w:rsidR="003221CC">
        <w:rPr>
          <w:rFonts w:ascii="黑体" w:eastAsia="黑体" w:hAnsi="黑体"/>
          <w:sz w:val="28"/>
          <w:szCs w:val="44"/>
        </w:rPr>
        <w:t>…………………………</w:t>
      </w:r>
      <w:r w:rsidR="0063759C">
        <w:rPr>
          <w:rFonts w:ascii="黑体" w:eastAsia="黑体" w:hAnsi="黑体"/>
          <w:sz w:val="28"/>
          <w:szCs w:val="44"/>
        </w:rPr>
        <w:t>…</w:t>
      </w:r>
      <w:r w:rsidR="003221CC">
        <w:rPr>
          <w:rFonts w:ascii="黑体" w:eastAsia="黑体" w:hAnsi="黑体"/>
          <w:sz w:val="28"/>
          <w:szCs w:val="44"/>
        </w:rPr>
        <w:t>……………</w:t>
      </w:r>
      <w:r w:rsidR="002A77ED">
        <w:rPr>
          <w:rFonts w:ascii="黑体" w:eastAsia="黑体" w:hAnsi="黑体"/>
          <w:sz w:val="28"/>
          <w:szCs w:val="44"/>
        </w:rPr>
        <w:t>20</w:t>
      </w:r>
    </w:p>
    <w:p w:rsidR="00A81016" w:rsidRPr="00A51359" w:rsidRDefault="00A81016" w:rsidP="00A51359">
      <w:pPr>
        <w:spacing w:line="360" w:lineRule="auto"/>
        <w:rPr>
          <w:rFonts w:ascii="黑体" w:eastAsia="黑体" w:hAnsi="黑体"/>
          <w:sz w:val="28"/>
          <w:szCs w:val="44"/>
        </w:rPr>
      </w:pPr>
    </w:p>
    <w:p w:rsidR="0000745D" w:rsidRDefault="0000745D" w:rsidP="00A51359">
      <w:pPr>
        <w:spacing w:line="360" w:lineRule="auto"/>
        <w:rPr>
          <w:rFonts w:ascii="黑体" w:eastAsia="黑体" w:hAnsi="黑体"/>
          <w:sz w:val="28"/>
          <w:szCs w:val="44"/>
        </w:rPr>
      </w:pPr>
    </w:p>
    <w:p w:rsidR="008953CB" w:rsidRDefault="008953CB" w:rsidP="00A51359">
      <w:pPr>
        <w:spacing w:line="360" w:lineRule="auto"/>
        <w:rPr>
          <w:rFonts w:ascii="黑体" w:eastAsia="黑体" w:hAnsi="黑体"/>
          <w:sz w:val="28"/>
          <w:szCs w:val="44"/>
        </w:rPr>
      </w:pPr>
    </w:p>
    <w:p w:rsidR="008953CB" w:rsidRDefault="008953CB" w:rsidP="00A51359">
      <w:pPr>
        <w:spacing w:line="360" w:lineRule="auto"/>
        <w:rPr>
          <w:rFonts w:ascii="黑体" w:eastAsia="黑体" w:hAnsi="黑体"/>
          <w:sz w:val="28"/>
          <w:szCs w:val="44"/>
        </w:rPr>
      </w:pPr>
    </w:p>
    <w:p w:rsidR="008953CB" w:rsidRDefault="008953CB" w:rsidP="00A51359">
      <w:pPr>
        <w:spacing w:line="360" w:lineRule="auto"/>
        <w:rPr>
          <w:rFonts w:ascii="黑体" w:eastAsia="黑体" w:hAnsi="黑体"/>
          <w:sz w:val="28"/>
          <w:szCs w:val="44"/>
        </w:rPr>
      </w:pPr>
    </w:p>
    <w:p w:rsidR="008953CB" w:rsidRDefault="008953CB" w:rsidP="00A51359">
      <w:pPr>
        <w:spacing w:line="360" w:lineRule="auto"/>
        <w:rPr>
          <w:rFonts w:ascii="黑体" w:eastAsia="黑体" w:hAnsi="黑体"/>
          <w:sz w:val="28"/>
          <w:szCs w:val="44"/>
        </w:rPr>
      </w:pPr>
    </w:p>
    <w:p w:rsidR="008953CB" w:rsidRDefault="008953CB" w:rsidP="00A51359">
      <w:pPr>
        <w:spacing w:line="360" w:lineRule="auto"/>
        <w:rPr>
          <w:rFonts w:ascii="黑体" w:eastAsia="黑体" w:hAnsi="黑体"/>
          <w:sz w:val="28"/>
          <w:szCs w:val="44"/>
        </w:rPr>
      </w:pPr>
    </w:p>
    <w:p w:rsidR="008953CB" w:rsidRDefault="008953CB" w:rsidP="00A51359">
      <w:pPr>
        <w:spacing w:line="360" w:lineRule="auto"/>
        <w:rPr>
          <w:rFonts w:ascii="黑体" w:eastAsia="黑体" w:hAnsi="黑体"/>
          <w:sz w:val="28"/>
          <w:szCs w:val="44"/>
        </w:rPr>
      </w:pPr>
    </w:p>
    <w:p w:rsidR="008953CB" w:rsidRDefault="008953CB" w:rsidP="00A51359">
      <w:pPr>
        <w:spacing w:line="360" w:lineRule="auto"/>
        <w:rPr>
          <w:rFonts w:ascii="黑体" w:eastAsia="黑体" w:hAnsi="黑体"/>
          <w:sz w:val="28"/>
          <w:szCs w:val="44"/>
        </w:rPr>
      </w:pPr>
    </w:p>
    <w:p w:rsidR="006238D9" w:rsidRDefault="006238D9" w:rsidP="006238D9">
      <w:pPr>
        <w:snapToGrid w:val="0"/>
        <w:spacing w:line="360" w:lineRule="auto"/>
        <w:ind w:firstLineChars="150" w:firstLine="780"/>
        <w:rPr>
          <w:rFonts w:ascii="黑体" w:eastAsia="黑体"/>
          <w:color w:val="FF0000"/>
          <w:sz w:val="52"/>
          <w:szCs w:val="52"/>
        </w:rPr>
      </w:pPr>
      <w:r>
        <w:rPr>
          <w:rFonts w:ascii="黑体" w:eastAsia="黑体" w:hint="eastAsia"/>
          <w:color w:val="FF0000"/>
          <w:sz w:val="52"/>
          <w:szCs w:val="52"/>
        </w:rPr>
        <w:t>福建师范大学化学与材料学院</w:t>
      </w:r>
    </w:p>
    <w:p w:rsidR="006238D9" w:rsidRDefault="00622B5A" w:rsidP="006238D9">
      <w:pPr>
        <w:spacing w:line="500" w:lineRule="exact"/>
        <w:jc w:val="center"/>
        <w:rPr>
          <w:rFonts w:ascii="仿宋" w:eastAsia="仿宋" w:hAnsi="仿宋"/>
          <w:sz w:val="32"/>
          <w:szCs w:val="32"/>
        </w:rPr>
      </w:pPr>
      <w:r>
        <w:rPr>
          <w:rFonts w:ascii="仿宋_GB2312" w:eastAsia="仿宋_GB2312" w:hint="eastAsia"/>
          <w:sz w:val="28"/>
          <w:szCs w:val="28"/>
        </w:rPr>
        <w:t>师</w:t>
      </w:r>
      <w:r w:rsidR="006238D9">
        <w:rPr>
          <w:rFonts w:ascii="仿宋_GB2312" w:eastAsia="仿宋_GB2312" w:hint="eastAsia"/>
          <w:sz w:val="28"/>
          <w:szCs w:val="28"/>
        </w:rPr>
        <w:t>化材〔</w:t>
      </w:r>
      <w:r>
        <w:rPr>
          <w:rFonts w:ascii="仿宋_GB2312" w:eastAsia="仿宋_GB2312" w:hint="eastAsia"/>
          <w:sz w:val="28"/>
          <w:szCs w:val="28"/>
        </w:rPr>
        <w:t>2019</w:t>
      </w:r>
      <w:r w:rsidR="006238D9">
        <w:rPr>
          <w:rFonts w:ascii="仿宋_GB2312" w:eastAsia="仿宋_GB2312" w:hint="eastAsia"/>
          <w:sz w:val="28"/>
          <w:szCs w:val="28"/>
        </w:rPr>
        <w:t>〕</w:t>
      </w:r>
      <w:r>
        <w:rPr>
          <w:rFonts w:ascii="仿宋_GB2312" w:eastAsia="仿宋_GB2312" w:hint="eastAsia"/>
          <w:sz w:val="28"/>
          <w:szCs w:val="28"/>
        </w:rPr>
        <w:t xml:space="preserve">5 </w:t>
      </w:r>
      <w:r w:rsidR="006238D9">
        <w:rPr>
          <w:rFonts w:ascii="仿宋_GB2312" w:eastAsia="仿宋_GB2312" w:hint="eastAsia"/>
          <w:sz w:val="28"/>
          <w:szCs w:val="28"/>
        </w:rPr>
        <w:t>号</w:t>
      </w:r>
    </w:p>
    <w:p w:rsidR="006238D9" w:rsidRPr="00622B5A" w:rsidRDefault="00416917" w:rsidP="00622B5A">
      <w:pPr>
        <w:spacing w:line="560" w:lineRule="exact"/>
        <w:jc w:val="center"/>
        <w:rPr>
          <w:rFonts w:ascii="仿宋_GB2312" w:eastAsia="仿宋_GB2312"/>
          <w:sz w:val="28"/>
          <w:szCs w:val="28"/>
        </w:rPr>
      </w:pPr>
      <w:r w:rsidRPr="00416917">
        <w:rPr>
          <w:rFonts w:ascii="仿宋_GB2312" w:eastAsia="仿宋_GB2312"/>
          <w:color w:val="FFFFFF"/>
          <w:sz w:val="28"/>
          <w:szCs w:val="28"/>
        </w:rPr>
        <w:pict>
          <v:line id="直线 2" o:spid="_x0000_s1026" style="position:absolute;left:0;text-align:left;z-index:251660288" from="-18pt,6.4pt" to="441pt,6.4pt" strokecolor="red" strokeweight="1.5pt"/>
        </w:pict>
      </w:r>
    </w:p>
    <w:p w:rsidR="00BC0957" w:rsidRPr="00622B5A" w:rsidRDefault="00F94D69" w:rsidP="00622B5A">
      <w:pPr>
        <w:widowControl/>
        <w:shd w:val="clear" w:color="auto" w:fill="FFFFFF"/>
        <w:spacing w:line="360" w:lineRule="auto"/>
        <w:jc w:val="center"/>
        <w:outlineLvl w:val="0"/>
        <w:rPr>
          <w:rFonts w:ascii="黑体" w:eastAsia="黑体" w:hAnsi="黑体" w:cs="Times New Roman"/>
          <w:bCs/>
          <w:color w:val="000000" w:themeColor="text1"/>
          <w:sz w:val="28"/>
          <w:szCs w:val="28"/>
          <w:shd w:val="clear" w:color="auto" w:fill="FFFFFF"/>
        </w:rPr>
      </w:pPr>
      <w:r w:rsidRPr="00622B5A">
        <w:rPr>
          <w:rFonts w:ascii="黑体" w:eastAsia="黑体" w:hAnsi="黑体" w:cs="Times New Roman"/>
          <w:bCs/>
          <w:color w:val="000000" w:themeColor="text1"/>
          <w:sz w:val="28"/>
          <w:szCs w:val="28"/>
          <w:shd w:val="clear" w:color="auto" w:fill="FFFFFF"/>
        </w:rPr>
        <w:t>关于成立化学与材料学院</w:t>
      </w:r>
      <w:r w:rsidR="00D67EAE">
        <w:rPr>
          <w:rFonts w:ascii="黑体" w:eastAsia="黑体" w:hAnsi="黑体" w:cs="Times New Roman" w:hint="eastAsia"/>
          <w:bCs/>
          <w:color w:val="000000" w:themeColor="text1"/>
          <w:sz w:val="28"/>
          <w:szCs w:val="28"/>
          <w:shd w:val="clear" w:color="auto" w:fill="FFFFFF"/>
        </w:rPr>
        <w:t>科研</w:t>
      </w:r>
      <w:r w:rsidRPr="00622B5A">
        <w:rPr>
          <w:rFonts w:ascii="黑体" w:eastAsia="黑体" w:hAnsi="黑体" w:cs="Times New Roman"/>
          <w:bCs/>
          <w:color w:val="000000" w:themeColor="text1"/>
          <w:sz w:val="28"/>
          <w:szCs w:val="28"/>
          <w:shd w:val="clear" w:color="auto" w:fill="FFFFFF"/>
        </w:rPr>
        <w:t>实验室安全工作领导小组的通知</w:t>
      </w:r>
    </w:p>
    <w:p w:rsidR="00622B5A" w:rsidRDefault="00622B5A" w:rsidP="00622B5A">
      <w:pPr>
        <w:widowControl/>
        <w:shd w:val="clear" w:color="auto" w:fill="FFFFFF"/>
        <w:spacing w:line="360" w:lineRule="auto"/>
        <w:ind w:firstLineChars="200" w:firstLine="560"/>
        <w:jc w:val="left"/>
        <w:rPr>
          <w:rFonts w:ascii="黑体" w:eastAsia="黑体" w:hAnsi="黑体" w:cs="Times New Roman"/>
          <w:color w:val="000000" w:themeColor="text1"/>
          <w:kern w:val="0"/>
          <w:sz w:val="28"/>
          <w:szCs w:val="28"/>
        </w:rPr>
      </w:pPr>
    </w:p>
    <w:p w:rsidR="00F94D69" w:rsidRPr="00622B5A" w:rsidRDefault="00F94D69" w:rsidP="00622B5A">
      <w:pPr>
        <w:widowControl/>
        <w:shd w:val="clear" w:color="auto" w:fill="FFFFFF"/>
        <w:spacing w:line="360" w:lineRule="auto"/>
        <w:ind w:firstLineChars="200" w:firstLine="560"/>
        <w:jc w:val="left"/>
        <w:rPr>
          <w:rFonts w:ascii="黑体" w:eastAsia="黑体" w:hAnsi="黑体" w:cs="Times New Roman"/>
          <w:color w:val="000000" w:themeColor="text1"/>
          <w:kern w:val="0"/>
          <w:sz w:val="28"/>
          <w:szCs w:val="28"/>
        </w:rPr>
      </w:pPr>
      <w:r w:rsidRPr="00622B5A">
        <w:rPr>
          <w:rFonts w:ascii="黑体" w:eastAsia="黑体" w:hAnsi="黑体" w:cs="Times New Roman"/>
          <w:color w:val="000000" w:themeColor="text1"/>
          <w:kern w:val="0"/>
          <w:sz w:val="28"/>
          <w:szCs w:val="28"/>
        </w:rPr>
        <w:t>为进一步明确</w:t>
      </w:r>
      <w:r w:rsidRPr="00622B5A">
        <w:rPr>
          <w:rFonts w:ascii="黑体" w:eastAsia="黑体" w:hAnsi="黑体" w:cs="Times New Roman" w:hint="eastAsia"/>
          <w:color w:val="000000" w:themeColor="text1"/>
          <w:kern w:val="0"/>
          <w:sz w:val="28"/>
          <w:szCs w:val="28"/>
        </w:rPr>
        <w:t>学院</w:t>
      </w:r>
      <w:r w:rsidR="00F76FD6">
        <w:rPr>
          <w:rFonts w:ascii="黑体" w:eastAsia="黑体" w:hAnsi="黑体" w:cs="Times New Roman" w:hint="eastAsia"/>
          <w:color w:val="000000" w:themeColor="text1"/>
          <w:kern w:val="0"/>
          <w:sz w:val="28"/>
          <w:szCs w:val="28"/>
        </w:rPr>
        <w:t>科研</w:t>
      </w:r>
      <w:r w:rsidRPr="00622B5A">
        <w:rPr>
          <w:rFonts w:ascii="黑体" w:eastAsia="黑体" w:hAnsi="黑体" w:cs="Times New Roman"/>
          <w:color w:val="000000" w:themeColor="text1"/>
          <w:kern w:val="0"/>
          <w:sz w:val="28"/>
          <w:szCs w:val="28"/>
        </w:rPr>
        <w:t>实验室安全管理责任，加强</w:t>
      </w:r>
      <w:r w:rsidRPr="00622B5A">
        <w:rPr>
          <w:rFonts w:ascii="黑体" w:eastAsia="黑体" w:hAnsi="黑体" w:cs="Times New Roman" w:hint="eastAsia"/>
          <w:color w:val="000000" w:themeColor="text1"/>
          <w:kern w:val="0"/>
          <w:sz w:val="28"/>
          <w:szCs w:val="28"/>
        </w:rPr>
        <w:t>学院</w:t>
      </w:r>
      <w:r w:rsidRPr="00622B5A">
        <w:rPr>
          <w:rFonts w:ascii="黑体" w:eastAsia="黑体" w:hAnsi="黑体" w:cs="Times New Roman"/>
          <w:color w:val="000000" w:themeColor="text1"/>
          <w:kern w:val="0"/>
          <w:sz w:val="28"/>
          <w:szCs w:val="28"/>
        </w:rPr>
        <w:t>实验室安全工作，按照《教育部</w:t>
      </w:r>
      <w:r w:rsidR="00F603E6">
        <w:rPr>
          <w:rFonts w:ascii="黑体" w:eastAsia="黑体" w:hAnsi="黑体" w:cs="Times New Roman" w:hint="eastAsia"/>
          <w:color w:val="000000" w:themeColor="text1"/>
          <w:kern w:val="0"/>
          <w:sz w:val="28"/>
          <w:szCs w:val="28"/>
        </w:rPr>
        <w:t>科技司</w:t>
      </w:r>
      <w:r w:rsidRPr="00622B5A">
        <w:rPr>
          <w:rFonts w:ascii="黑体" w:eastAsia="黑体" w:hAnsi="黑体" w:cs="Times New Roman"/>
          <w:color w:val="000000" w:themeColor="text1"/>
          <w:kern w:val="0"/>
          <w:sz w:val="28"/>
          <w:szCs w:val="28"/>
        </w:rPr>
        <w:t>关于</w:t>
      </w:r>
      <w:r w:rsidR="00F603E6">
        <w:rPr>
          <w:rFonts w:ascii="黑体" w:eastAsia="黑体" w:hAnsi="黑体" w:cs="Times New Roman" w:hint="eastAsia"/>
          <w:color w:val="000000" w:themeColor="text1"/>
          <w:kern w:val="0"/>
          <w:sz w:val="28"/>
          <w:szCs w:val="28"/>
        </w:rPr>
        <w:t>组织开展</w:t>
      </w:r>
      <w:r w:rsidRPr="00622B5A">
        <w:rPr>
          <w:rFonts w:ascii="黑体" w:eastAsia="黑体" w:hAnsi="黑体" w:cs="Times New Roman" w:hint="eastAsia"/>
          <w:color w:val="000000" w:themeColor="text1"/>
          <w:kern w:val="0"/>
          <w:sz w:val="28"/>
          <w:szCs w:val="28"/>
        </w:rPr>
        <w:t>2019年度高等学校科研</w:t>
      </w:r>
      <w:r w:rsidRPr="00622B5A">
        <w:rPr>
          <w:rFonts w:ascii="黑体" w:eastAsia="黑体" w:hAnsi="黑体" w:cs="Times New Roman"/>
          <w:color w:val="000000" w:themeColor="text1"/>
          <w:kern w:val="0"/>
          <w:sz w:val="28"/>
          <w:szCs w:val="28"/>
        </w:rPr>
        <w:t>实验室安全</w:t>
      </w:r>
      <w:r w:rsidR="00F603E6">
        <w:rPr>
          <w:rFonts w:ascii="黑体" w:eastAsia="黑体" w:hAnsi="黑体" w:cs="Times New Roman" w:hint="eastAsia"/>
          <w:color w:val="000000" w:themeColor="text1"/>
          <w:kern w:val="0"/>
          <w:sz w:val="28"/>
          <w:szCs w:val="28"/>
        </w:rPr>
        <w:t>自查自纠</w:t>
      </w:r>
      <w:r w:rsidRPr="00622B5A">
        <w:rPr>
          <w:rFonts w:ascii="黑体" w:eastAsia="黑体" w:hAnsi="黑体" w:cs="Times New Roman"/>
          <w:color w:val="000000" w:themeColor="text1"/>
          <w:kern w:val="0"/>
          <w:sz w:val="28"/>
          <w:szCs w:val="28"/>
        </w:rPr>
        <w:t>工作的通知》（教</w:t>
      </w:r>
      <w:r w:rsidRPr="00622B5A">
        <w:rPr>
          <w:rFonts w:ascii="黑体" w:eastAsia="黑体" w:hAnsi="黑体" w:cs="Times New Roman" w:hint="eastAsia"/>
          <w:color w:val="000000" w:themeColor="text1"/>
          <w:kern w:val="0"/>
          <w:sz w:val="28"/>
          <w:szCs w:val="28"/>
        </w:rPr>
        <w:t>技</w:t>
      </w:r>
      <w:r w:rsidR="00622B5A">
        <w:rPr>
          <w:rFonts w:ascii="黑体" w:eastAsia="黑体" w:hAnsi="黑体" w:cs="Times New Roman" w:hint="eastAsia"/>
          <w:color w:val="000000" w:themeColor="text1"/>
          <w:kern w:val="0"/>
          <w:sz w:val="28"/>
          <w:szCs w:val="28"/>
        </w:rPr>
        <w:t>司</w:t>
      </w:r>
      <w:r w:rsidRPr="00622B5A">
        <w:rPr>
          <w:rFonts w:ascii="黑体" w:eastAsia="黑体" w:hAnsi="黑体" w:cs="Times New Roman" w:hint="eastAsia"/>
          <w:color w:val="000000" w:themeColor="text1"/>
          <w:kern w:val="0"/>
          <w:sz w:val="28"/>
          <w:szCs w:val="28"/>
        </w:rPr>
        <w:t>函</w:t>
      </w:r>
      <w:r w:rsidRPr="00622B5A">
        <w:rPr>
          <w:rFonts w:ascii="黑体" w:eastAsia="黑体" w:hAnsi="黑体" w:cs="Times New Roman"/>
          <w:color w:val="000000" w:themeColor="text1"/>
          <w:kern w:val="0"/>
          <w:sz w:val="28"/>
          <w:szCs w:val="28"/>
        </w:rPr>
        <w:t>[201</w:t>
      </w:r>
      <w:r w:rsidRPr="00622B5A">
        <w:rPr>
          <w:rFonts w:ascii="黑体" w:eastAsia="黑体" w:hAnsi="黑体" w:cs="Times New Roman" w:hint="eastAsia"/>
          <w:color w:val="000000" w:themeColor="text1"/>
          <w:kern w:val="0"/>
          <w:sz w:val="28"/>
          <w:szCs w:val="28"/>
        </w:rPr>
        <w:t>9</w:t>
      </w:r>
      <w:r w:rsidRPr="00622B5A">
        <w:rPr>
          <w:rFonts w:ascii="黑体" w:eastAsia="黑体" w:hAnsi="黑体" w:cs="Times New Roman"/>
          <w:color w:val="000000" w:themeColor="text1"/>
          <w:kern w:val="0"/>
          <w:sz w:val="28"/>
          <w:szCs w:val="28"/>
        </w:rPr>
        <w:t>]</w:t>
      </w:r>
      <w:r w:rsidR="00F603E6">
        <w:rPr>
          <w:rFonts w:ascii="黑体" w:eastAsia="黑体" w:hAnsi="黑体" w:cs="Times New Roman"/>
          <w:color w:val="000000" w:themeColor="text1"/>
          <w:kern w:val="0"/>
          <w:sz w:val="28"/>
          <w:szCs w:val="28"/>
        </w:rPr>
        <w:t>136</w:t>
      </w:r>
      <w:r w:rsidRPr="00622B5A">
        <w:rPr>
          <w:rFonts w:ascii="黑体" w:eastAsia="黑体" w:hAnsi="黑体" w:cs="Times New Roman"/>
          <w:color w:val="000000" w:themeColor="text1"/>
          <w:kern w:val="0"/>
          <w:sz w:val="28"/>
          <w:szCs w:val="28"/>
        </w:rPr>
        <w:t>号）文件精神，</w:t>
      </w:r>
      <w:r w:rsidRPr="00622B5A">
        <w:rPr>
          <w:rFonts w:ascii="黑体" w:eastAsia="黑体" w:hAnsi="黑体" w:cs="Times New Roman"/>
          <w:color w:val="000000" w:themeColor="text1"/>
          <w:sz w:val="28"/>
          <w:szCs w:val="28"/>
        </w:rPr>
        <w:t>经学院</w:t>
      </w:r>
      <w:r w:rsidRPr="00622B5A">
        <w:rPr>
          <w:rFonts w:ascii="黑体" w:eastAsia="黑体" w:hAnsi="黑体" w:cs="Times New Roman" w:hint="eastAsia"/>
          <w:color w:val="000000" w:themeColor="text1"/>
          <w:sz w:val="28"/>
          <w:szCs w:val="28"/>
        </w:rPr>
        <w:t>研究</w:t>
      </w:r>
      <w:r w:rsidRPr="00622B5A">
        <w:rPr>
          <w:rFonts w:ascii="黑体" w:eastAsia="黑体" w:hAnsi="黑体" w:cs="Times New Roman"/>
          <w:color w:val="000000" w:themeColor="text1"/>
          <w:sz w:val="28"/>
          <w:szCs w:val="28"/>
        </w:rPr>
        <w:t>决定，</w:t>
      </w:r>
      <w:r w:rsidRPr="00622B5A">
        <w:rPr>
          <w:rFonts w:ascii="黑体" w:eastAsia="黑体" w:hAnsi="黑体" w:cs="Times New Roman" w:hint="eastAsia"/>
          <w:color w:val="000000" w:themeColor="text1"/>
          <w:sz w:val="28"/>
          <w:szCs w:val="28"/>
        </w:rPr>
        <w:t>成立</w:t>
      </w:r>
      <w:r w:rsidRPr="00622B5A">
        <w:rPr>
          <w:rFonts w:ascii="黑体" w:eastAsia="黑体" w:hAnsi="黑体" w:cs="Times New Roman"/>
          <w:bCs/>
          <w:color w:val="000000" w:themeColor="text1"/>
          <w:sz w:val="28"/>
          <w:szCs w:val="28"/>
          <w:shd w:val="clear" w:color="auto" w:fill="FFFFFF"/>
        </w:rPr>
        <w:t>化学与材料学院实验室安全工作领导小组</w:t>
      </w:r>
      <w:r w:rsidRPr="00622B5A">
        <w:rPr>
          <w:rFonts w:ascii="黑体" w:eastAsia="黑体" w:hAnsi="黑体" w:cs="Times New Roman"/>
          <w:color w:val="000000" w:themeColor="text1"/>
          <w:sz w:val="28"/>
          <w:szCs w:val="28"/>
        </w:rPr>
        <w:t>，以加强对实验室安全工作的组织领导，健全组织机构，落实责任分工</w:t>
      </w:r>
      <w:r w:rsidRPr="00622B5A">
        <w:rPr>
          <w:rFonts w:ascii="黑体" w:eastAsia="黑体" w:hAnsi="黑体" w:cs="Times New Roman" w:hint="eastAsia"/>
          <w:color w:val="000000" w:themeColor="text1"/>
          <w:sz w:val="28"/>
          <w:szCs w:val="28"/>
        </w:rPr>
        <w:t>。</w:t>
      </w:r>
      <w:r w:rsidRPr="00622B5A">
        <w:rPr>
          <w:rFonts w:ascii="黑体" w:eastAsia="黑体" w:hAnsi="黑体" w:cs="Times New Roman"/>
          <w:color w:val="000000" w:themeColor="text1"/>
          <w:kern w:val="0"/>
          <w:sz w:val="28"/>
          <w:szCs w:val="28"/>
        </w:rPr>
        <w:t>具体组成如下：</w:t>
      </w:r>
    </w:p>
    <w:p w:rsidR="00F94D69" w:rsidRPr="00622B5A" w:rsidRDefault="00F94D69" w:rsidP="004811F4">
      <w:pPr>
        <w:widowControl/>
        <w:shd w:val="clear" w:color="auto" w:fill="FFFFFF"/>
        <w:spacing w:line="360" w:lineRule="auto"/>
        <w:ind w:firstLineChars="200" w:firstLine="560"/>
        <w:jc w:val="left"/>
        <w:outlineLvl w:val="0"/>
        <w:rPr>
          <w:rFonts w:ascii="黑体" w:eastAsia="黑体" w:hAnsi="黑体" w:cs="Times New Roman"/>
          <w:bCs/>
          <w:color w:val="000000" w:themeColor="text1"/>
          <w:sz w:val="28"/>
          <w:szCs w:val="28"/>
          <w:shd w:val="clear" w:color="auto" w:fill="FFFFFF"/>
        </w:rPr>
      </w:pPr>
      <w:r w:rsidRPr="00622B5A">
        <w:rPr>
          <w:rFonts w:ascii="黑体" w:eastAsia="黑体" w:hAnsi="黑体" w:cs="Times New Roman"/>
          <w:bCs/>
          <w:color w:val="000000" w:themeColor="text1"/>
          <w:sz w:val="28"/>
          <w:szCs w:val="28"/>
          <w:shd w:val="clear" w:color="auto" w:fill="FFFFFF"/>
        </w:rPr>
        <w:t>组</w:t>
      </w:r>
      <w:r w:rsidR="004811F4">
        <w:rPr>
          <w:rFonts w:ascii="黑体" w:eastAsia="黑体" w:hAnsi="黑体" w:cs="Times New Roman" w:hint="eastAsia"/>
          <w:bCs/>
          <w:color w:val="000000" w:themeColor="text1"/>
          <w:sz w:val="28"/>
          <w:szCs w:val="28"/>
          <w:shd w:val="clear" w:color="auto" w:fill="FFFFFF"/>
        </w:rPr>
        <w:t xml:space="preserve">  </w:t>
      </w:r>
      <w:r w:rsidRPr="00622B5A">
        <w:rPr>
          <w:rFonts w:ascii="黑体" w:eastAsia="黑体" w:hAnsi="黑体" w:cs="Times New Roman"/>
          <w:bCs/>
          <w:color w:val="000000" w:themeColor="text1"/>
          <w:sz w:val="28"/>
          <w:szCs w:val="28"/>
          <w:shd w:val="clear" w:color="auto" w:fill="FFFFFF"/>
        </w:rPr>
        <w:t>长：</w:t>
      </w:r>
      <w:r w:rsidR="004811F4">
        <w:rPr>
          <w:rFonts w:ascii="黑体" w:eastAsia="黑体" w:hAnsi="黑体" w:cs="Times New Roman" w:hint="eastAsia"/>
          <w:bCs/>
          <w:color w:val="000000" w:themeColor="text1"/>
          <w:sz w:val="28"/>
          <w:szCs w:val="28"/>
          <w:shd w:val="clear" w:color="auto" w:fill="FFFFFF"/>
        </w:rPr>
        <w:t xml:space="preserve"> </w:t>
      </w:r>
      <w:r w:rsidRPr="00622B5A">
        <w:rPr>
          <w:rFonts w:ascii="黑体" w:eastAsia="黑体" w:hAnsi="黑体" w:cs="Times New Roman" w:hint="eastAsia"/>
          <w:bCs/>
          <w:color w:val="000000" w:themeColor="text1"/>
          <w:sz w:val="28"/>
          <w:szCs w:val="28"/>
          <w:shd w:val="clear" w:color="auto" w:fill="FFFFFF"/>
        </w:rPr>
        <w:t>兰玉清</w:t>
      </w:r>
      <w:r w:rsidR="004811F4">
        <w:rPr>
          <w:rFonts w:ascii="黑体" w:eastAsia="黑体" w:hAnsi="黑体" w:cs="Times New Roman" w:hint="eastAsia"/>
          <w:bCs/>
          <w:color w:val="000000" w:themeColor="text1"/>
          <w:sz w:val="28"/>
          <w:szCs w:val="28"/>
          <w:shd w:val="clear" w:color="auto" w:fill="FFFFFF"/>
        </w:rPr>
        <w:t xml:space="preserve"> </w:t>
      </w:r>
      <w:r w:rsidRPr="00622B5A">
        <w:rPr>
          <w:rFonts w:ascii="黑体" w:eastAsia="黑体" w:hAnsi="黑体" w:cs="Times New Roman" w:hint="eastAsia"/>
          <w:bCs/>
          <w:color w:val="000000" w:themeColor="text1"/>
          <w:sz w:val="28"/>
          <w:szCs w:val="28"/>
          <w:shd w:val="clear" w:color="auto" w:fill="FFFFFF"/>
        </w:rPr>
        <w:t xml:space="preserve"> 项生昌</w:t>
      </w:r>
    </w:p>
    <w:p w:rsidR="00F94D69" w:rsidRPr="00622B5A" w:rsidRDefault="00F94D69" w:rsidP="004811F4">
      <w:pPr>
        <w:widowControl/>
        <w:shd w:val="clear" w:color="auto" w:fill="FFFFFF"/>
        <w:spacing w:line="360" w:lineRule="auto"/>
        <w:ind w:firstLineChars="200" w:firstLine="560"/>
        <w:jc w:val="left"/>
        <w:outlineLvl w:val="0"/>
        <w:rPr>
          <w:rFonts w:ascii="黑体" w:eastAsia="黑体" w:hAnsi="黑体" w:cs="Times New Roman"/>
          <w:bCs/>
          <w:color w:val="000000" w:themeColor="text1"/>
          <w:sz w:val="28"/>
          <w:szCs w:val="28"/>
          <w:shd w:val="clear" w:color="auto" w:fill="FFFFFF"/>
        </w:rPr>
      </w:pPr>
      <w:r w:rsidRPr="00622B5A">
        <w:rPr>
          <w:rFonts w:ascii="黑体" w:eastAsia="黑体" w:hAnsi="黑体" w:cs="Times New Roman"/>
          <w:bCs/>
          <w:color w:val="000000" w:themeColor="text1"/>
          <w:sz w:val="28"/>
          <w:szCs w:val="28"/>
          <w:shd w:val="clear" w:color="auto" w:fill="FFFFFF"/>
        </w:rPr>
        <w:t>副组长：</w:t>
      </w:r>
      <w:r w:rsidR="004811F4">
        <w:rPr>
          <w:rFonts w:ascii="黑体" w:eastAsia="黑体" w:hAnsi="黑体" w:cs="Times New Roman" w:hint="eastAsia"/>
          <w:bCs/>
          <w:color w:val="000000" w:themeColor="text1"/>
          <w:sz w:val="28"/>
          <w:szCs w:val="28"/>
          <w:shd w:val="clear" w:color="auto" w:fill="FFFFFF"/>
        </w:rPr>
        <w:t xml:space="preserve"> </w:t>
      </w:r>
      <w:r w:rsidRPr="00622B5A">
        <w:rPr>
          <w:rFonts w:ascii="黑体" w:eastAsia="黑体" w:hAnsi="黑体" w:cs="Times New Roman" w:hint="eastAsia"/>
          <w:bCs/>
          <w:color w:val="000000" w:themeColor="text1"/>
          <w:sz w:val="28"/>
          <w:szCs w:val="28"/>
          <w:shd w:val="clear" w:color="auto" w:fill="FFFFFF"/>
        </w:rPr>
        <w:t xml:space="preserve">朱虎  刘海清  </w:t>
      </w:r>
    </w:p>
    <w:p w:rsidR="004811F4" w:rsidRDefault="00F94D69" w:rsidP="004811F4">
      <w:pPr>
        <w:widowControl/>
        <w:shd w:val="clear" w:color="auto" w:fill="FFFFFF"/>
        <w:spacing w:line="360" w:lineRule="auto"/>
        <w:ind w:firstLineChars="200" w:firstLine="560"/>
        <w:jc w:val="left"/>
        <w:outlineLvl w:val="0"/>
        <w:rPr>
          <w:rFonts w:ascii="黑体" w:eastAsia="黑体" w:hAnsi="黑体" w:cs="Times New Roman"/>
          <w:bCs/>
          <w:color w:val="000000" w:themeColor="text1"/>
          <w:sz w:val="28"/>
          <w:szCs w:val="28"/>
          <w:shd w:val="clear" w:color="auto" w:fill="FFFFFF"/>
        </w:rPr>
      </w:pPr>
      <w:r w:rsidRPr="00622B5A">
        <w:rPr>
          <w:rFonts w:ascii="黑体" w:eastAsia="黑体" w:hAnsi="黑体" w:cs="Times New Roman"/>
          <w:bCs/>
          <w:color w:val="000000" w:themeColor="text1"/>
          <w:sz w:val="28"/>
          <w:szCs w:val="28"/>
          <w:shd w:val="clear" w:color="auto" w:fill="FFFFFF"/>
        </w:rPr>
        <w:t>成</w:t>
      </w:r>
      <w:r w:rsidR="004811F4">
        <w:rPr>
          <w:rFonts w:ascii="黑体" w:eastAsia="黑体" w:hAnsi="黑体" w:cs="Times New Roman" w:hint="eastAsia"/>
          <w:bCs/>
          <w:color w:val="000000" w:themeColor="text1"/>
          <w:sz w:val="28"/>
          <w:szCs w:val="28"/>
          <w:shd w:val="clear" w:color="auto" w:fill="FFFFFF"/>
        </w:rPr>
        <w:t xml:space="preserve">  </w:t>
      </w:r>
      <w:r w:rsidRPr="00622B5A">
        <w:rPr>
          <w:rFonts w:ascii="黑体" w:eastAsia="黑体" w:hAnsi="黑体" w:cs="Times New Roman"/>
          <w:bCs/>
          <w:color w:val="000000" w:themeColor="text1"/>
          <w:sz w:val="28"/>
          <w:szCs w:val="28"/>
          <w:shd w:val="clear" w:color="auto" w:fill="FFFFFF"/>
        </w:rPr>
        <w:t>员：</w:t>
      </w:r>
      <w:r w:rsidR="004811F4">
        <w:rPr>
          <w:rFonts w:ascii="黑体" w:eastAsia="黑体" w:hAnsi="黑体" w:cs="Times New Roman" w:hint="eastAsia"/>
          <w:bCs/>
          <w:color w:val="000000" w:themeColor="text1"/>
          <w:sz w:val="28"/>
          <w:szCs w:val="28"/>
          <w:shd w:val="clear" w:color="auto" w:fill="FFFFFF"/>
        </w:rPr>
        <w:t xml:space="preserve"> </w:t>
      </w:r>
      <w:r w:rsidR="000B3E82" w:rsidRPr="00622B5A">
        <w:rPr>
          <w:rFonts w:ascii="黑体" w:eastAsia="黑体" w:hAnsi="黑体" w:cs="Times New Roman" w:hint="eastAsia"/>
          <w:bCs/>
          <w:color w:val="000000" w:themeColor="text1"/>
          <w:sz w:val="28"/>
          <w:szCs w:val="28"/>
          <w:shd w:val="clear" w:color="auto" w:fill="FFFFFF"/>
        </w:rPr>
        <w:t>刘敏、肖秀峰、</w:t>
      </w:r>
      <w:r w:rsidRPr="00622B5A">
        <w:rPr>
          <w:rFonts w:ascii="黑体" w:eastAsia="黑体" w:hAnsi="黑体" w:cs="Times New Roman"/>
          <w:bCs/>
          <w:color w:val="000000" w:themeColor="text1"/>
          <w:sz w:val="28"/>
          <w:szCs w:val="28"/>
          <w:shd w:val="clear" w:color="auto" w:fill="FFFFFF"/>
        </w:rPr>
        <w:t>林正欢</w:t>
      </w:r>
      <w:r w:rsidR="002B44FB" w:rsidRPr="00622B5A">
        <w:rPr>
          <w:rFonts w:ascii="黑体" w:eastAsia="黑体" w:hAnsi="黑体" w:cs="Times New Roman" w:hint="eastAsia"/>
          <w:bCs/>
          <w:color w:val="000000" w:themeColor="text1"/>
          <w:sz w:val="28"/>
          <w:szCs w:val="28"/>
          <w:shd w:val="clear" w:color="auto" w:fill="FFFFFF"/>
        </w:rPr>
        <w:t>、</w:t>
      </w:r>
      <w:r w:rsidRPr="00622B5A">
        <w:rPr>
          <w:rFonts w:ascii="黑体" w:eastAsia="黑体" w:hAnsi="黑体" w:cs="Times New Roman"/>
          <w:bCs/>
          <w:color w:val="000000" w:themeColor="text1"/>
          <w:sz w:val="28"/>
          <w:szCs w:val="28"/>
          <w:shd w:val="clear" w:color="auto" w:fill="FFFFFF"/>
        </w:rPr>
        <w:t>徐艳莲</w:t>
      </w:r>
      <w:r w:rsidR="002B44FB" w:rsidRPr="00622B5A">
        <w:rPr>
          <w:rFonts w:ascii="黑体" w:eastAsia="黑体" w:hAnsi="黑体" w:cs="Times New Roman" w:hint="eastAsia"/>
          <w:bCs/>
          <w:color w:val="000000" w:themeColor="text1"/>
          <w:sz w:val="28"/>
          <w:szCs w:val="28"/>
          <w:shd w:val="clear" w:color="auto" w:fill="FFFFFF"/>
        </w:rPr>
        <w:t>、</w:t>
      </w:r>
      <w:hyperlink r:id="rId6" w:tgtFrame="_blank" w:tooltip="黄紫洋" w:history="1">
        <w:r w:rsidRPr="00622B5A">
          <w:rPr>
            <w:rFonts w:ascii="黑体" w:eastAsia="黑体" w:hAnsi="黑体" w:cs="Times New Roman" w:hint="eastAsia"/>
            <w:bCs/>
            <w:color w:val="000000" w:themeColor="text1"/>
            <w:sz w:val="28"/>
            <w:szCs w:val="28"/>
            <w:shd w:val="clear" w:color="auto" w:fill="FFFFFF"/>
          </w:rPr>
          <w:t>黄紫洋</w:t>
        </w:r>
      </w:hyperlink>
      <w:r w:rsidR="002B44FB" w:rsidRPr="00622B5A">
        <w:rPr>
          <w:rFonts w:ascii="黑体" w:eastAsia="黑体" w:hAnsi="黑体" w:cs="Times New Roman" w:hint="eastAsia"/>
          <w:bCs/>
          <w:color w:val="000000" w:themeColor="text1"/>
          <w:sz w:val="28"/>
          <w:szCs w:val="28"/>
          <w:shd w:val="clear" w:color="auto" w:fill="FFFFFF"/>
        </w:rPr>
        <w:t>、</w:t>
      </w:r>
      <w:r w:rsidR="002F151E" w:rsidRPr="00622B5A">
        <w:rPr>
          <w:rFonts w:ascii="黑体" w:eastAsia="黑体" w:hAnsi="黑体" w:cs="Times New Roman" w:hint="eastAsia"/>
          <w:bCs/>
          <w:color w:val="000000" w:themeColor="text1"/>
          <w:sz w:val="28"/>
          <w:szCs w:val="28"/>
          <w:shd w:val="clear" w:color="auto" w:fill="FFFFFF"/>
        </w:rPr>
        <w:t>戴宏、</w:t>
      </w:r>
    </w:p>
    <w:p w:rsidR="00F94D69" w:rsidRPr="00622B5A" w:rsidRDefault="00416917" w:rsidP="004811F4">
      <w:pPr>
        <w:widowControl/>
        <w:shd w:val="clear" w:color="auto" w:fill="FFFFFF"/>
        <w:spacing w:line="360" w:lineRule="auto"/>
        <w:ind w:firstLineChars="650" w:firstLine="1365"/>
        <w:jc w:val="left"/>
        <w:outlineLvl w:val="0"/>
        <w:rPr>
          <w:rFonts w:ascii="黑体" w:eastAsia="黑体" w:hAnsi="黑体" w:cs="Times New Roman"/>
          <w:bCs/>
          <w:color w:val="000000" w:themeColor="text1"/>
          <w:sz w:val="28"/>
          <w:szCs w:val="28"/>
          <w:shd w:val="clear" w:color="auto" w:fill="FFFFFF"/>
        </w:rPr>
      </w:pPr>
      <w:hyperlink r:id="rId7" w:tgtFrame="_blank" w:tooltip=" 生瑜" w:history="1">
        <w:r w:rsidR="00F94D69" w:rsidRPr="00622B5A">
          <w:rPr>
            <w:rFonts w:ascii="黑体" w:eastAsia="黑体" w:hAnsi="黑体" w:cs="Times New Roman" w:hint="eastAsia"/>
            <w:bCs/>
            <w:color w:val="000000" w:themeColor="text1"/>
            <w:sz w:val="28"/>
            <w:szCs w:val="28"/>
            <w:shd w:val="clear" w:color="auto" w:fill="FFFFFF"/>
          </w:rPr>
          <w:t>生瑜</w:t>
        </w:r>
      </w:hyperlink>
      <w:r w:rsidR="002B44FB" w:rsidRPr="00622B5A">
        <w:rPr>
          <w:rFonts w:ascii="黑体" w:eastAsia="黑体" w:hAnsi="黑体" w:cs="Times New Roman" w:hint="eastAsia"/>
          <w:bCs/>
          <w:color w:val="000000" w:themeColor="text1"/>
          <w:sz w:val="28"/>
          <w:szCs w:val="28"/>
          <w:shd w:val="clear" w:color="auto" w:fill="FFFFFF"/>
        </w:rPr>
        <w:t>、</w:t>
      </w:r>
      <w:hyperlink r:id="rId8" w:tgtFrame="_blank" w:tooltip="林深" w:history="1">
        <w:r w:rsidR="00F94D69" w:rsidRPr="00622B5A">
          <w:rPr>
            <w:rFonts w:ascii="黑体" w:eastAsia="黑体" w:hAnsi="黑体" w:cs="Times New Roman" w:hint="eastAsia"/>
            <w:bCs/>
            <w:color w:val="000000" w:themeColor="text1"/>
            <w:sz w:val="28"/>
            <w:szCs w:val="28"/>
            <w:shd w:val="clear" w:color="auto" w:fill="FFFFFF"/>
          </w:rPr>
          <w:t>林深</w:t>
        </w:r>
      </w:hyperlink>
      <w:r w:rsidR="002B44FB" w:rsidRPr="00622B5A">
        <w:rPr>
          <w:rFonts w:ascii="黑体" w:eastAsia="黑体" w:hAnsi="黑体" w:cs="Times New Roman" w:hint="eastAsia"/>
          <w:bCs/>
          <w:color w:val="000000" w:themeColor="text1"/>
          <w:sz w:val="28"/>
          <w:szCs w:val="28"/>
          <w:shd w:val="clear" w:color="auto" w:fill="FFFFFF"/>
        </w:rPr>
        <w:t>、</w:t>
      </w:r>
      <w:r w:rsidR="00F94D69" w:rsidRPr="00622B5A">
        <w:rPr>
          <w:rFonts w:ascii="黑体" w:eastAsia="黑体" w:hAnsi="黑体" w:cs="Times New Roman" w:hint="eastAsia"/>
          <w:bCs/>
          <w:color w:val="000000" w:themeColor="text1"/>
          <w:sz w:val="28"/>
          <w:szCs w:val="28"/>
          <w:shd w:val="clear" w:color="auto" w:fill="FFFFFF"/>
        </w:rPr>
        <w:t>张章静</w:t>
      </w:r>
      <w:r w:rsidR="002B44FB" w:rsidRPr="00622B5A">
        <w:rPr>
          <w:rFonts w:ascii="黑体" w:eastAsia="黑体" w:hAnsi="黑体" w:cs="Times New Roman" w:hint="eastAsia"/>
          <w:bCs/>
          <w:color w:val="000000" w:themeColor="text1"/>
          <w:sz w:val="28"/>
          <w:szCs w:val="28"/>
          <w:shd w:val="clear" w:color="auto" w:fill="FFFFFF"/>
        </w:rPr>
        <w:t>、</w:t>
      </w:r>
      <w:r w:rsidR="00F94D69" w:rsidRPr="00622B5A">
        <w:rPr>
          <w:rFonts w:ascii="黑体" w:eastAsia="黑体" w:hAnsi="黑体" w:cs="Times New Roman" w:hint="eastAsia"/>
          <w:bCs/>
          <w:color w:val="000000" w:themeColor="text1"/>
          <w:sz w:val="28"/>
          <w:szCs w:val="28"/>
          <w:shd w:val="clear" w:color="auto" w:fill="FFFFFF"/>
        </w:rPr>
        <w:t>郑瑛</w:t>
      </w:r>
      <w:r w:rsidR="002B44FB" w:rsidRPr="00622B5A">
        <w:rPr>
          <w:rFonts w:ascii="黑体" w:eastAsia="黑体" w:hAnsi="黑体" w:cs="Times New Roman" w:hint="eastAsia"/>
          <w:bCs/>
          <w:color w:val="000000" w:themeColor="text1"/>
          <w:sz w:val="28"/>
          <w:szCs w:val="28"/>
          <w:shd w:val="clear" w:color="auto" w:fill="FFFFFF"/>
        </w:rPr>
        <w:t>、</w:t>
      </w:r>
      <w:r w:rsidR="00F94D69" w:rsidRPr="00622B5A">
        <w:rPr>
          <w:rFonts w:ascii="黑体" w:eastAsia="黑体" w:hAnsi="黑体" w:cs="Times New Roman" w:hint="eastAsia"/>
          <w:bCs/>
          <w:color w:val="000000" w:themeColor="text1"/>
          <w:sz w:val="28"/>
          <w:szCs w:val="28"/>
          <w:shd w:val="clear" w:color="auto" w:fill="FFFFFF"/>
        </w:rPr>
        <w:t>杨发福</w:t>
      </w:r>
      <w:r w:rsidR="002B44FB" w:rsidRPr="00622B5A">
        <w:rPr>
          <w:rFonts w:ascii="黑体" w:eastAsia="黑体" w:hAnsi="黑体" w:cs="Times New Roman" w:hint="eastAsia"/>
          <w:bCs/>
          <w:color w:val="000000" w:themeColor="text1"/>
          <w:sz w:val="28"/>
          <w:szCs w:val="28"/>
          <w:shd w:val="clear" w:color="auto" w:fill="FFFFFF"/>
        </w:rPr>
        <w:t>、</w:t>
      </w:r>
      <w:r w:rsidR="00F94D69" w:rsidRPr="00622B5A">
        <w:rPr>
          <w:rFonts w:ascii="黑体" w:eastAsia="黑体" w:hAnsi="黑体" w:cs="Times New Roman"/>
          <w:bCs/>
          <w:color w:val="000000" w:themeColor="text1"/>
          <w:sz w:val="28"/>
          <w:szCs w:val="28"/>
          <w:shd w:val="clear" w:color="auto" w:fill="FFFFFF"/>
        </w:rPr>
        <w:t>刘云珍</w:t>
      </w:r>
    </w:p>
    <w:p w:rsidR="00F94D69" w:rsidRPr="00622B5A" w:rsidRDefault="00F94D69" w:rsidP="004811F4">
      <w:pPr>
        <w:widowControl/>
        <w:shd w:val="clear" w:color="auto" w:fill="FFFFFF"/>
        <w:spacing w:line="360" w:lineRule="auto"/>
        <w:ind w:firstLineChars="200" w:firstLine="560"/>
        <w:jc w:val="left"/>
        <w:outlineLvl w:val="0"/>
        <w:rPr>
          <w:rFonts w:ascii="黑体" w:eastAsia="黑体" w:hAnsi="黑体" w:cs="Times New Roman"/>
          <w:bCs/>
          <w:color w:val="000000" w:themeColor="text1"/>
          <w:sz w:val="28"/>
          <w:szCs w:val="28"/>
          <w:shd w:val="clear" w:color="auto" w:fill="FFFFFF"/>
        </w:rPr>
      </w:pPr>
      <w:r w:rsidRPr="00622B5A">
        <w:rPr>
          <w:rFonts w:ascii="黑体" w:eastAsia="黑体" w:hAnsi="黑体" w:cs="Times New Roman" w:hint="eastAsia"/>
          <w:bCs/>
          <w:color w:val="000000" w:themeColor="text1"/>
          <w:sz w:val="28"/>
          <w:szCs w:val="28"/>
          <w:shd w:val="clear" w:color="auto" w:fill="FFFFFF"/>
        </w:rPr>
        <w:t>秘  书：</w:t>
      </w:r>
      <w:r w:rsidR="004811F4">
        <w:rPr>
          <w:rFonts w:ascii="黑体" w:eastAsia="黑体" w:hAnsi="黑体" w:cs="Times New Roman" w:hint="eastAsia"/>
          <w:bCs/>
          <w:color w:val="000000" w:themeColor="text1"/>
          <w:sz w:val="28"/>
          <w:szCs w:val="28"/>
          <w:shd w:val="clear" w:color="auto" w:fill="FFFFFF"/>
        </w:rPr>
        <w:t xml:space="preserve"> </w:t>
      </w:r>
      <w:r w:rsidRPr="00622B5A">
        <w:rPr>
          <w:rFonts w:ascii="黑体" w:eastAsia="黑体" w:hAnsi="黑体" w:cs="Times New Roman" w:hint="eastAsia"/>
          <w:bCs/>
          <w:color w:val="000000" w:themeColor="text1"/>
          <w:sz w:val="28"/>
          <w:szCs w:val="28"/>
          <w:shd w:val="clear" w:color="auto" w:fill="FFFFFF"/>
        </w:rPr>
        <w:t>魏方芳  张凤芬</w:t>
      </w:r>
    </w:p>
    <w:p w:rsidR="004811F4" w:rsidRDefault="004811F4" w:rsidP="00154D82">
      <w:pPr>
        <w:widowControl/>
        <w:shd w:val="clear" w:color="auto" w:fill="FFFFFF"/>
        <w:spacing w:line="360" w:lineRule="auto"/>
        <w:ind w:right="480" w:firstLineChars="2050" w:firstLine="5740"/>
        <w:outlineLvl w:val="0"/>
        <w:rPr>
          <w:rFonts w:ascii="黑体" w:eastAsia="黑体" w:hAnsi="黑体" w:cs="Times New Roman"/>
          <w:bCs/>
          <w:color w:val="000000" w:themeColor="text1"/>
          <w:sz w:val="28"/>
          <w:szCs w:val="28"/>
          <w:shd w:val="clear" w:color="auto" w:fill="FFFFFF"/>
        </w:rPr>
      </w:pPr>
    </w:p>
    <w:p w:rsidR="00A406B0" w:rsidRDefault="00A406B0" w:rsidP="00154D82">
      <w:pPr>
        <w:widowControl/>
        <w:shd w:val="clear" w:color="auto" w:fill="FFFFFF"/>
        <w:spacing w:line="360" w:lineRule="auto"/>
        <w:ind w:right="480" w:firstLineChars="2050" w:firstLine="5740"/>
        <w:outlineLvl w:val="0"/>
        <w:rPr>
          <w:rFonts w:ascii="黑体" w:eastAsia="黑体" w:hAnsi="黑体" w:cs="Times New Roman"/>
          <w:bCs/>
          <w:color w:val="000000" w:themeColor="text1"/>
          <w:sz w:val="28"/>
          <w:szCs w:val="28"/>
          <w:shd w:val="clear" w:color="auto" w:fill="FFFFFF"/>
        </w:rPr>
      </w:pPr>
    </w:p>
    <w:p w:rsidR="00F94D69" w:rsidRPr="00154D82" w:rsidRDefault="00F94D69" w:rsidP="00154D82">
      <w:pPr>
        <w:widowControl/>
        <w:shd w:val="clear" w:color="auto" w:fill="FFFFFF"/>
        <w:spacing w:line="360" w:lineRule="auto"/>
        <w:ind w:right="480" w:firstLineChars="2050" w:firstLine="5740"/>
        <w:outlineLvl w:val="0"/>
        <w:rPr>
          <w:rFonts w:ascii="黑体" w:eastAsia="黑体" w:hAnsi="黑体" w:cs="Times New Roman"/>
          <w:bCs/>
          <w:color w:val="000000" w:themeColor="text1"/>
          <w:sz w:val="28"/>
          <w:szCs w:val="28"/>
          <w:shd w:val="clear" w:color="auto" w:fill="FFFFFF"/>
        </w:rPr>
      </w:pPr>
      <w:r w:rsidRPr="00154D82">
        <w:rPr>
          <w:rFonts w:ascii="黑体" w:eastAsia="黑体" w:hAnsi="黑体" w:cs="Times New Roman"/>
          <w:bCs/>
          <w:color w:val="000000" w:themeColor="text1"/>
          <w:sz w:val="28"/>
          <w:szCs w:val="28"/>
          <w:shd w:val="clear" w:color="auto" w:fill="FFFFFF"/>
        </w:rPr>
        <w:t>化学与材料学院</w:t>
      </w:r>
    </w:p>
    <w:p w:rsidR="00F94D69" w:rsidRPr="00154D82" w:rsidRDefault="00F94D69" w:rsidP="00154D82">
      <w:pPr>
        <w:widowControl/>
        <w:shd w:val="clear" w:color="auto" w:fill="FFFFFF"/>
        <w:spacing w:line="360" w:lineRule="auto"/>
        <w:ind w:right="480" w:firstLineChars="2000" w:firstLine="5600"/>
        <w:outlineLvl w:val="0"/>
        <w:rPr>
          <w:rFonts w:ascii="黑体" w:eastAsia="黑体" w:hAnsi="黑体" w:cs="Times New Roman"/>
          <w:bCs/>
          <w:color w:val="000000" w:themeColor="text1"/>
          <w:sz w:val="28"/>
          <w:szCs w:val="28"/>
          <w:shd w:val="clear" w:color="auto" w:fill="FFFFFF"/>
        </w:rPr>
      </w:pPr>
      <w:r w:rsidRPr="00154D82">
        <w:rPr>
          <w:rFonts w:ascii="黑体" w:eastAsia="黑体" w:hAnsi="黑体" w:cs="Times New Roman"/>
          <w:bCs/>
          <w:color w:val="000000" w:themeColor="text1"/>
          <w:sz w:val="28"/>
          <w:szCs w:val="28"/>
          <w:shd w:val="clear" w:color="auto" w:fill="FFFFFF"/>
        </w:rPr>
        <w:t>201</w:t>
      </w:r>
      <w:r w:rsidRPr="00154D82">
        <w:rPr>
          <w:rFonts w:ascii="黑体" w:eastAsia="黑体" w:hAnsi="黑体" w:cs="Times New Roman" w:hint="eastAsia"/>
          <w:bCs/>
          <w:color w:val="000000" w:themeColor="text1"/>
          <w:sz w:val="28"/>
          <w:szCs w:val="28"/>
          <w:shd w:val="clear" w:color="auto" w:fill="FFFFFF"/>
        </w:rPr>
        <w:t>9</w:t>
      </w:r>
      <w:r w:rsidRPr="00154D82">
        <w:rPr>
          <w:rFonts w:ascii="黑体" w:eastAsia="黑体" w:hAnsi="黑体" w:cs="Times New Roman"/>
          <w:bCs/>
          <w:color w:val="000000" w:themeColor="text1"/>
          <w:sz w:val="28"/>
          <w:szCs w:val="28"/>
          <w:shd w:val="clear" w:color="auto" w:fill="FFFFFF"/>
        </w:rPr>
        <w:t>年</w:t>
      </w:r>
      <w:r w:rsidRPr="00154D82">
        <w:rPr>
          <w:rFonts w:ascii="黑体" w:eastAsia="黑体" w:hAnsi="黑体" w:cs="Times New Roman" w:hint="eastAsia"/>
          <w:bCs/>
          <w:color w:val="000000" w:themeColor="text1"/>
          <w:sz w:val="28"/>
          <w:szCs w:val="28"/>
          <w:shd w:val="clear" w:color="auto" w:fill="FFFFFF"/>
        </w:rPr>
        <w:t>4</w:t>
      </w:r>
      <w:r w:rsidRPr="00154D82">
        <w:rPr>
          <w:rFonts w:ascii="黑体" w:eastAsia="黑体" w:hAnsi="黑体" w:cs="Times New Roman"/>
          <w:bCs/>
          <w:color w:val="000000" w:themeColor="text1"/>
          <w:sz w:val="28"/>
          <w:szCs w:val="28"/>
          <w:shd w:val="clear" w:color="auto" w:fill="FFFFFF"/>
        </w:rPr>
        <w:t>月3</w:t>
      </w:r>
      <w:r w:rsidRPr="00154D82">
        <w:rPr>
          <w:rFonts w:ascii="黑体" w:eastAsia="黑体" w:hAnsi="黑体" w:cs="Times New Roman" w:hint="eastAsia"/>
          <w:bCs/>
          <w:color w:val="000000" w:themeColor="text1"/>
          <w:sz w:val="28"/>
          <w:szCs w:val="28"/>
          <w:shd w:val="clear" w:color="auto" w:fill="FFFFFF"/>
        </w:rPr>
        <w:t>0</w:t>
      </w:r>
      <w:r w:rsidRPr="00154D82">
        <w:rPr>
          <w:rFonts w:ascii="黑体" w:eastAsia="黑体" w:hAnsi="黑体" w:cs="Times New Roman"/>
          <w:bCs/>
          <w:color w:val="000000" w:themeColor="text1"/>
          <w:sz w:val="28"/>
          <w:szCs w:val="28"/>
          <w:shd w:val="clear" w:color="auto" w:fill="FFFFFF"/>
        </w:rPr>
        <w:t>日</w:t>
      </w:r>
    </w:p>
    <w:p w:rsidR="004811F4" w:rsidRDefault="004811F4" w:rsidP="00C216CD">
      <w:pPr>
        <w:spacing w:line="440" w:lineRule="exact"/>
        <w:jc w:val="center"/>
        <w:rPr>
          <w:rFonts w:ascii="黑体" w:eastAsia="黑体" w:hAnsi="黑体"/>
          <w:b/>
          <w:sz w:val="28"/>
          <w:szCs w:val="28"/>
        </w:rPr>
      </w:pPr>
    </w:p>
    <w:p w:rsidR="00C216CD" w:rsidRDefault="00C216CD" w:rsidP="00817C56">
      <w:pPr>
        <w:spacing w:line="440" w:lineRule="exact"/>
        <w:ind w:firstLineChars="600" w:firstLine="1687"/>
        <w:rPr>
          <w:rFonts w:ascii="黑体" w:eastAsia="黑体" w:hAnsi="黑体"/>
          <w:b/>
          <w:sz w:val="28"/>
          <w:szCs w:val="28"/>
        </w:rPr>
      </w:pPr>
      <w:r w:rsidRPr="00DB6A34">
        <w:rPr>
          <w:rFonts w:ascii="黑体" w:eastAsia="黑体" w:hAnsi="黑体"/>
          <w:b/>
          <w:sz w:val="28"/>
          <w:szCs w:val="28"/>
        </w:rPr>
        <w:lastRenderedPageBreak/>
        <w:t>化学与材料学院</w:t>
      </w:r>
      <w:r w:rsidR="00346BE5">
        <w:rPr>
          <w:rFonts w:ascii="黑体" w:eastAsia="黑体" w:hAnsi="黑体" w:hint="eastAsia"/>
          <w:b/>
          <w:sz w:val="28"/>
          <w:szCs w:val="28"/>
        </w:rPr>
        <w:t>科研</w:t>
      </w:r>
      <w:r w:rsidRPr="00DB6A34">
        <w:rPr>
          <w:rFonts w:ascii="黑体" w:eastAsia="黑体" w:hAnsi="黑体"/>
          <w:b/>
          <w:sz w:val="28"/>
          <w:szCs w:val="28"/>
        </w:rPr>
        <w:t>实验室安全责任书</w:t>
      </w:r>
    </w:p>
    <w:p w:rsidR="00EF60E8" w:rsidRPr="00DB6A34" w:rsidRDefault="00EF60E8" w:rsidP="00EF60E8">
      <w:pPr>
        <w:spacing w:line="440" w:lineRule="exact"/>
        <w:ind w:firstLineChars="400" w:firstLine="1124"/>
        <w:rPr>
          <w:rFonts w:ascii="黑体" w:eastAsia="黑体" w:hAnsi="黑体"/>
          <w:b/>
          <w:sz w:val="28"/>
          <w:szCs w:val="28"/>
        </w:rPr>
      </w:pPr>
    </w:p>
    <w:p w:rsidR="00C216CD" w:rsidRPr="00C216CD" w:rsidRDefault="00C216CD" w:rsidP="00C216CD">
      <w:pPr>
        <w:spacing w:line="440" w:lineRule="exact"/>
        <w:ind w:firstLineChars="200" w:firstLine="480"/>
        <w:jc w:val="left"/>
        <w:rPr>
          <w:rFonts w:ascii="黑体" w:eastAsia="黑体" w:hAnsi="黑体"/>
          <w:sz w:val="24"/>
          <w:szCs w:val="24"/>
        </w:rPr>
      </w:pPr>
      <w:r w:rsidRPr="00C216CD">
        <w:rPr>
          <w:rFonts w:ascii="黑体" w:eastAsia="黑体" w:hAnsi="黑体"/>
          <w:sz w:val="24"/>
          <w:szCs w:val="24"/>
        </w:rPr>
        <w:t>为保障教学、科研工作顺利进行，加强实验室消防、安全工作，预防和减少事故，确保全体前来进行实验的师生员工人身和公共财产安全，根据《中华人民共和国消防法》、《国务院关于特大安全事故行政责任追究的规定》及学校的相关文件，并结合学院的工作实际，特签订本责任书。</w:t>
      </w:r>
    </w:p>
    <w:p w:rsidR="00C216CD" w:rsidRPr="00C216CD" w:rsidRDefault="00C216CD" w:rsidP="00817C56">
      <w:pPr>
        <w:spacing w:line="440" w:lineRule="exact"/>
        <w:ind w:firstLineChars="200" w:firstLine="480"/>
        <w:jc w:val="left"/>
        <w:rPr>
          <w:rFonts w:ascii="黑体" w:eastAsia="黑体" w:hAnsi="黑体"/>
          <w:sz w:val="24"/>
          <w:szCs w:val="24"/>
        </w:rPr>
      </w:pPr>
      <w:r w:rsidRPr="00C216CD">
        <w:rPr>
          <w:rFonts w:ascii="黑体" w:eastAsia="黑体" w:hAnsi="黑体"/>
          <w:sz w:val="24"/>
          <w:szCs w:val="24"/>
        </w:rPr>
        <w:t>一、实验室安全管理工作坚持“谁使用，谁</w:t>
      </w:r>
      <w:r w:rsidRPr="00C216CD">
        <w:rPr>
          <w:rFonts w:ascii="黑体" w:eastAsia="黑体" w:hAnsi="黑体" w:hint="eastAsia"/>
          <w:sz w:val="24"/>
          <w:szCs w:val="24"/>
        </w:rPr>
        <w:t>管理</w:t>
      </w:r>
      <w:r w:rsidRPr="00C216CD">
        <w:rPr>
          <w:rFonts w:ascii="黑体" w:eastAsia="黑体" w:hAnsi="黑体"/>
          <w:sz w:val="24"/>
          <w:szCs w:val="24"/>
        </w:rPr>
        <w:t>，谁负责”的原则，各实验室必须认真执行学院制定的消防、安全制度，并张贴在实验室明显处。各实验室负责人全面负责本实验室安全管理工作，是本实验室防火、防盗、防爆、防意外事故的安全管理工作责任人。实验室每个房间的安全工作必须做到专人管理，专人负责。每个实验室成员都要签定安全责任书，安全责任到人，没有签定安全责任书不能上岗。</w:t>
      </w:r>
      <w:r w:rsidRPr="00C216CD">
        <w:rPr>
          <w:rFonts w:ascii="黑体" w:eastAsia="黑体" w:hAnsi="黑体" w:hint="eastAsia"/>
          <w:sz w:val="24"/>
          <w:szCs w:val="24"/>
        </w:rPr>
        <w:t>同时各实验室自觉接受上级的安全工作指导、督查，认真落实相关整改意见和措施。</w:t>
      </w:r>
    </w:p>
    <w:p w:rsidR="00C216CD" w:rsidRPr="00C216CD" w:rsidRDefault="00C216CD" w:rsidP="00817C56">
      <w:pPr>
        <w:spacing w:line="440" w:lineRule="exact"/>
        <w:ind w:firstLineChars="200" w:firstLine="480"/>
        <w:jc w:val="left"/>
        <w:rPr>
          <w:rFonts w:ascii="黑体" w:eastAsia="黑体" w:hAnsi="黑体"/>
          <w:sz w:val="24"/>
          <w:szCs w:val="24"/>
        </w:rPr>
      </w:pPr>
      <w:r w:rsidRPr="00C216CD">
        <w:rPr>
          <w:rFonts w:ascii="黑体" w:eastAsia="黑体" w:hAnsi="黑体"/>
          <w:sz w:val="24"/>
          <w:szCs w:val="24"/>
        </w:rPr>
        <w:t>二、实验室安全工作必须坚持“安全第一，预防为主”的方针，在进行科研、教学、毕业论文、毕业设计之前，实验室工作人员要对进入本室开展实验的教师和学生进行安全教育，学生经过培训通过考试后，签署承诺书，方可进入实验室进行各类实验工作。同时各室应根据实验项目特点制定有针对性的实验操作规程和安全管理制度，并上墙公示。学生必须遵守实验室操作规程和各项安全管理规定。</w:t>
      </w:r>
    </w:p>
    <w:p w:rsidR="00C216CD" w:rsidRPr="00C216CD" w:rsidRDefault="00C216CD" w:rsidP="00817C56">
      <w:pPr>
        <w:spacing w:line="440" w:lineRule="exact"/>
        <w:ind w:firstLineChars="200" w:firstLine="480"/>
        <w:jc w:val="left"/>
        <w:rPr>
          <w:rFonts w:ascii="黑体" w:eastAsia="黑体" w:hAnsi="黑体"/>
          <w:sz w:val="24"/>
          <w:szCs w:val="24"/>
        </w:rPr>
      </w:pPr>
      <w:r w:rsidRPr="00C216CD">
        <w:rPr>
          <w:rFonts w:ascii="黑体" w:eastAsia="黑体" w:hAnsi="黑体"/>
          <w:sz w:val="24"/>
          <w:szCs w:val="24"/>
        </w:rPr>
        <w:t>三、为提高自防自救能力，提高教职员工消防、安全意识，各实验室必须派专人参加学校或学院安排的消防业务学习与培训计划、灭火预案和疏散预案以及各种形式的消防常识教育。同时各实验室要定期进行安全</w:t>
      </w:r>
      <w:r w:rsidRPr="00C216CD">
        <w:rPr>
          <w:rFonts w:ascii="黑体" w:eastAsia="黑体" w:hAnsi="黑体" w:hint="eastAsia"/>
          <w:sz w:val="24"/>
          <w:szCs w:val="24"/>
        </w:rPr>
        <w:t>教育</w:t>
      </w:r>
      <w:r w:rsidRPr="00C216CD">
        <w:rPr>
          <w:rFonts w:ascii="黑体" w:eastAsia="黑体" w:hAnsi="黑体"/>
          <w:sz w:val="24"/>
          <w:szCs w:val="24"/>
        </w:rPr>
        <w:t>检查和卫生管理工作，确保实验室门、窗、水、电等设施的安全，随时消除事故隐患，并填写《化学与材料学院实验室安全工作检查纪录》</w:t>
      </w:r>
      <w:r w:rsidRPr="00C216CD">
        <w:rPr>
          <w:rFonts w:ascii="黑体" w:eastAsia="黑体" w:hAnsi="黑体" w:hint="eastAsia"/>
          <w:sz w:val="24"/>
          <w:szCs w:val="24"/>
        </w:rPr>
        <w:t>，每月底上交学院</w:t>
      </w:r>
      <w:r w:rsidRPr="00C216CD">
        <w:rPr>
          <w:rFonts w:ascii="黑体" w:eastAsia="黑体" w:hAnsi="黑体"/>
          <w:sz w:val="24"/>
          <w:szCs w:val="24"/>
        </w:rPr>
        <w:t>。</w:t>
      </w:r>
    </w:p>
    <w:p w:rsidR="00C216CD" w:rsidRPr="00C216CD" w:rsidRDefault="00C216CD" w:rsidP="00817C56">
      <w:pPr>
        <w:spacing w:line="440" w:lineRule="exact"/>
        <w:ind w:firstLineChars="200" w:firstLine="480"/>
        <w:jc w:val="left"/>
        <w:rPr>
          <w:rFonts w:ascii="黑体" w:eastAsia="黑体" w:hAnsi="黑体"/>
          <w:sz w:val="24"/>
          <w:szCs w:val="24"/>
        </w:rPr>
      </w:pPr>
      <w:r w:rsidRPr="00C216CD">
        <w:rPr>
          <w:rFonts w:ascii="黑体" w:eastAsia="黑体" w:hAnsi="黑体"/>
          <w:sz w:val="24"/>
          <w:szCs w:val="24"/>
        </w:rPr>
        <w:t>四、各实验室要加强对易燃、易爆、易制毒化学品的使用和管理。必须严格执行《危险化学品安全管理条例》(2017版)、《中华人民共和国安全生产法》等相关规定，随领随用，安全管理，并做好台账记录。</w:t>
      </w:r>
    </w:p>
    <w:p w:rsidR="00C216CD" w:rsidRPr="00C216CD" w:rsidRDefault="00C216CD" w:rsidP="00817C56">
      <w:pPr>
        <w:spacing w:line="440" w:lineRule="exact"/>
        <w:ind w:firstLineChars="150" w:firstLine="360"/>
        <w:jc w:val="left"/>
        <w:rPr>
          <w:rFonts w:ascii="黑体" w:eastAsia="黑体" w:hAnsi="黑体"/>
          <w:sz w:val="24"/>
          <w:szCs w:val="24"/>
        </w:rPr>
      </w:pPr>
      <w:r w:rsidRPr="00C216CD">
        <w:rPr>
          <w:rFonts w:ascii="黑体" w:eastAsia="黑体" w:hAnsi="黑体"/>
          <w:sz w:val="24"/>
          <w:szCs w:val="24"/>
        </w:rPr>
        <w:t>五、压力容器等特种设备使用管理人员必须持证上岗。各种罐装易燃易爆气体、助燃气体、惰性气体、有毒气体要妥善保管，分类摆放，钢瓶妥善固定，远离火源和热源，标识标记完好。</w:t>
      </w:r>
    </w:p>
    <w:p w:rsidR="00C216CD" w:rsidRPr="00C216CD" w:rsidRDefault="00C216CD" w:rsidP="00817C56">
      <w:pPr>
        <w:spacing w:line="440" w:lineRule="exact"/>
        <w:ind w:firstLineChars="150" w:firstLine="360"/>
        <w:jc w:val="left"/>
        <w:rPr>
          <w:rFonts w:ascii="黑体" w:eastAsia="黑体" w:hAnsi="黑体"/>
          <w:sz w:val="24"/>
          <w:szCs w:val="24"/>
        </w:rPr>
      </w:pPr>
      <w:r w:rsidRPr="00C216CD">
        <w:rPr>
          <w:rFonts w:ascii="黑体" w:eastAsia="黑体" w:hAnsi="黑体"/>
          <w:sz w:val="24"/>
          <w:szCs w:val="24"/>
        </w:rPr>
        <w:t>六、对使用完和未使用完的化学试剂瓶和玻璃器皿不得随便乱扔、乱放、乱</w:t>
      </w:r>
      <w:r w:rsidRPr="00C216CD">
        <w:rPr>
          <w:rFonts w:ascii="黑体" w:eastAsia="黑体" w:hAnsi="黑体"/>
          <w:sz w:val="24"/>
          <w:szCs w:val="24"/>
        </w:rPr>
        <w:lastRenderedPageBreak/>
        <w:t>倒。</w:t>
      </w:r>
    </w:p>
    <w:p w:rsidR="00C216CD" w:rsidRPr="00C216CD" w:rsidRDefault="00C216CD" w:rsidP="00817C56">
      <w:pPr>
        <w:spacing w:line="440" w:lineRule="exact"/>
        <w:ind w:firstLineChars="150" w:firstLine="360"/>
        <w:jc w:val="left"/>
        <w:rPr>
          <w:rFonts w:ascii="黑体" w:eastAsia="黑体" w:hAnsi="黑体"/>
          <w:sz w:val="24"/>
          <w:szCs w:val="24"/>
        </w:rPr>
      </w:pPr>
      <w:r w:rsidRPr="00C216CD">
        <w:rPr>
          <w:rFonts w:ascii="黑体" w:eastAsia="黑体" w:hAnsi="黑体"/>
          <w:sz w:val="24"/>
          <w:szCs w:val="24"/>
        </w:rPr>
        <w:t>七、实验室要加强水、电的管理，不准超负荷用电，严禁非电工人员乱接、乱拉电线和随意在线路上增加用电设备，电源、电闸</w:t>
      </w:r>
      <w:r w:rsidRPr="00C216CD">
        <w:rPr>
          <w:rFonts w:ascii="黑体" w:eastAsia="黑体" w:hAnsi="黑体" w:hint="eastAsia"/>
          <w:sz w:val="24"/>
          <w:szCs w:val="24"/>
        </w:rPr>
        <w:t>周边</w:t>
      </w:r>
      <w:r w:rsidRPr="00C216CD">
        <w:rPr>
          <w:rFonts w:ascii="黑体" w:eastAsia="黑体" w:hAnsi="黑体"/>
          <w:sz w:val="24"/>
          <w:szCs w:val="24"/>
        </w:rPr>
        <w:t>禁止摆放</w:t>
      </w:r>
      <w:r w:rsidRPr="00C216CD">
        <w:rPr>
          <w:rFonts w:ascii="黑体" w:eastAsia="黑体" w:hAnsi="黑体" w:hint="eastAsia"/>
          <w:sz w:val="24"/>
          <w:szCs w:val="24"/>
        </w:rPr>
        <w:t>悬挂</w:t>
      </w:r>
      <w:r w:rsidRPr="00C216CD">
        <w:rPr>
          <w:rFonts w:ascii="黑体" w:eastAsia="黑体" w:hAnsi="黑体"/>
          <w:sz w:val="24"/>
          <w:szCs w:val="24"/>
        </w:rPr>
        <w:t>易燃物品，防止电源打火引起火灾，出现问题要及时</w:t>
      </w:r>
      <w:r w:rsidRPr="00C216CD">
        <w:rPr>
          <w:rFonts w:ascii="黑体" w:eastAsia="黑体" w:hAnsi="黑体" w:hint="eastAsia"/>
          <w:sz w:val="24"/>
          <w:szCs w:val="24"/>
        </w:rPr>
        <w:t>切断</w:t>
      </w:r>
      <w:r w:rsidRPr="00C216CD">
        <w:rPr>
          <w:rFonts w:ascii="黑体" w:eastAsia="黑体" w:hAnsi="黑体"/>
          <w:sz w:val="24"/>
          <w:szCs w:val="24"/>
        </w:rPr>
        <w:t>电源；如需使用排插，必须从正规渠道购买品牌插排</w:t>
      </w:r>
      <w:r w:rsidRPr="00C216CD">
        <w:rPr>
          <w:rFonts w:ascii="黑体" w:eastAsia="黑体" w:hAnsi="黑体" w:hint="eastAsia"/>
          <w:sz w:val="24"/>
          <w:szCs w:val="24"/>
        </w:rPr>
        <w:t>，并且不能将插排连在插排上</w:t>
      </w:r>
      <w:r w:rsidRPr="00C216CD">
        <w:rPr>
          <w:rFonts w:ascii="黑体" w:eastAsia="黑体" w:hAnsi="黑体"/>
          <w:sz w:val="24"/>
          <w:szCs w:val="24"/>
        </w:rPr>
        <w:t>；需要连续通电或连续用水运行的仪器设备，必须确保用电安全</w:t>
      </w:r>
      <w:r w:rsidRPr="00C216CD">
        <w:rPr>
          <w:rFonts w:ascii="黑体" w:eastAsia="黑体" w:hAnsi="黑体" w:hint="eastAsia"/>
          <w:sz w:val="24"/>
          <w:szCs w:val="24"/>
        </w:rPr>
        <w:t>，不得在水源下方安装使用插座</w:t>
      </w:r>
      <w:r w:rsidRPr="00C216CD">
        <w:rPr>
          <w:rFonts w:ascii="黑体" w:eastAsia="黑体" w:hAnsi="黑体"/>
          <w:sz w:val="24"/>
          <w:szCs w:val="24"/>
        </w:rPr>
        <w:t>。下班离开实验室之前必须关闭水、电开关。</w:t>
      </w:r>
    </w:p>
    <w:p w:rsidR="00C216CD" w:rsidRPr="00C216CD" w:rsidRDefault="00C216CD" w:rsidP="00817C56">
      <w:pPr>
        <w:spacing w:line="440" w:lineRule="exact"/>
        <w:ind w:firstLineChars="200" w:firstLine="480"/>
        <w:jc w:val="left"/>
        <w:rPr>
          <w:rFonts w:ascii="黑体" w:eastAsia="黑体" w:hAnsi="黑体"/>
          <w:sz w:val="24"/>
          <w:szCs w:val="24"/>
        </w:rPr>
      </w:pPr>
      <w:r w:rsidRPr="00C216CD">
        <w:rPr>
          <w:rFonts w:ascii="黑体" w:eastAsia="黑体" w:hAnsi="黑体"/>
          <w:sz w:val="24"/>
          <w:szCs w:val="24"/>
        </w:rPr>
        <w:t>八、实验室改建、扩建的建筑物内部装修或变更建筑物用途的项目必须符合消防、安全规定，必须经后勤处批准，工程竣工后要主动向学校主管消防、安全的部门申请验收，验收合格后方可使用。</w:t>
      </w:r>
    </w:p>
    <w:p w:rsidR="00C216CD" w:rsidRPr="00C216CD" w:rsidRDefault="00C216CD" w:rsidP="00817C56">
      <w:pPr>
        <w:spacing w:line="440" w:lineRule="exact"/>
        <w:ind w:firstLineChars="200" w:firstLine="480"/>
        <w:jc w:val="left"/>
        <w:rPr>
          <w:rFonts w:ascii="黑体" w:eastAsia="黑体" w:hAnsi="黑体"/>
          <w:sz w:val="24"/>
          <w:szCs w:val="24"/>
        </w:rPr>
      </w:pPr>
      <w:r w:rsidRPr="00C216CD">
        <w:rPr>
          <w:rFonts w:ascii="黑体" w:eastAsia="黑体" w:hAnsi="黑体"/>
          <w:sz w:val="24"/>
          <w:szCs w:val="24"/>
        </w:rPr>
        <w:t>九、各实验室必须</w:t>
      </w:r>
      <w:r w:rsidRPr="00C216CD">
        <w:rPr>
          <w:rFonts w:ascii="黑体" w:eastAsia="黑体" w:hAnsi="黑体" w:hint="eastAsia"/>
          <w:sz w:val="24"/>
          <w:szCs w:val="24"/>
        </w:rPr>
        <w:t>熟知《实验室安全事故应急预案》内容</w:t>
      </w:r>
      <w:r w:rsidRPr="00C216CD">
        <w:rPr>
          <w:rFonts w:ascii="黑体" w:eastAsia="黑体" w:hAnsi="黑体"/>
          <w:sz w:val="24"/>
          <w:szCs w:val="24"/>
        </w:rPr>
        <w:t>，</w:t>
      </w:r>
      <w:r w:rsidRPr="00C216CD">
        <w:rPr>
          <w:rFonts w:ascii="黑体" w:eastAsia="黑体" w:hAnsi="黑体" w:hint="eastAsia"/>
          <w:sz w:val="24"/>
          <w:szCs w:val="24"/>
        </w:rPr>
        <w:t>实验室发生突发、意外事故时，立即启动应急预案，</w:t>
      </w:r>
      <w:r w:rsidRPr="00C216CD">
        <w:rPr>
          <w:rFonts w:ascii="黑体" w:eastAsia="黑体" w:hAnsi="黑体"/>
          <w:sz w:val="24"/>
          <w:szCs w:val="24"/>
        </w:rPr>
        <w:t>妥善处置</w:t>
      </w:r>
      <w:r w:rsidRPr="00C216CD">
        <w:rPr>
          <w:rFonts w:ascii="黑体" w:eastAsia="黑体" w:hAnsi="黑体" w:hint="eastAsia"/>
          <w:sz w:val="24"/>
          <w:szCs w:val="24"/>
        </w:rPr>
        <w:t>，</w:t>
      </w:r>
      <w:r w:rsidRPr="00C216CD">
        <w:rPr>
          <w:rFonts w:ascii="黑体" w:eastAsia="黑体" w:hAnsi="黑体"/>
          <w:sz w:val="24"/>
          <w:szCs w:val="24"/>
        </w:rPr>
        <w:t>积极组织人员抢救，把损失降低至最低程度，并及时如实地报告学院及学校安全主管部门</w:t>
      </w:r>
      <w:r w:rsidRPr="00C216CD">
        <w:rPr>
          <w:rFonts w:ascii="黑体" w:eastAsia="黑体" w:hAnsi="黑体" w:hint="eastAsia"/>
          <w:sz w:val="24"/>
          <w:szCs w:val="24"/>
        </w:rPr>
        <w:t>，</w:t>
      </w:r>
      <w:r w:rsidRPr="00C216CD">
        <w:rPr>
          <w:rFonts w:ascii="黑体" w:eastAsia="黑体" w:hAnsi="黑体"/>
          <w:sz w:val="24"/>
          <w:szCs w:val="24"/>
        </w:rPr>
        <w:t>并保护现场。做好详细记录，协助调查。</w:t>
      </w:r>
    </w:p>
    <w:p w:rsidR="00C216CD" w:rsidRPr="00C216CD" w:rsidRDefault="00C216CD" w:rsidP="00817C56">
      <w:pPr>
        <w:spacing w:line="440" w:lineRule="exact"/>
        <w:ind w:firstLineChars="200" w:firstLine="480"/>
        <w:jc w:val="left"/>
        <w:rPr>
          <w:rFonts w:ascii="黑体" w:eastAsia="黑体" w:hAnsi="黑体"/>
          <w:sz w:val="24"/>
          <w:szCs w:val="24"/>
        </w:rPr>
      </w:pPr>
      <w:r w:rsidRPr="00C216CD">
        <w:rPr>
          <w:rFonts w:ascii="黑体" w:eastAsia="黑体" w:hAnsi="黑体"/>
          <w:sz w:val="24"/>
          <w:szCs w:val="24"/>
        </w:rPr>
        <w:t>十、消防、安全工作采取一票否决制。对消防、安全工作出色的实验室，学院将给予一定奖励。对不履行各项消防、安全职责，造成消防、安全混乱，安全隐患久拖不改，以致养患成灾的实验室，将追究实验室负责人和当事者的责任，根据情节轻重，</w:t>
      </w:r>
      <w:r w:rsidRPr="00C216CD">
        <w:rPr>
          <w:rFonts w:ascii="黑体" w:eastAsia="黑体" w:hAnsi="黑体" w:hint="eastAsia"/>
          <w:sz w:val="24"/>
          <w:szCs w:val="24"/>
        </w:rPr>
        <w:t>依据有关规定，责任人必须承担相关责任。</w:t>
      </w:r>
    </w:p>
    <w:p w:rsidR="00C216CD" w:rsidRPr="00C216CD" w:rsidRDefault="00C216CD" w:rsidP="00C216CD">
      <w:pPr>
        <w:spacing w:line="440" w:lineRule="exact"/>
        <w:jc w:val="left"/>
        <w:rPr>
          <w:rFonts w:ascii="黑体" w:eastAsia="黑体" w:hAnsi="黑体"/>
          <w:sz w:val="24"/>
          <w:szCs w:val="24"/>
        </w:rPr>
      </w:pPr>
      <w:r w:rsidRPr="00C216CD">
        <w:rPr>
          <w:rFonts w:ascii="黑体" w:eastAsia="黑体" w:hAnsi="黑体"/>
          <w:sz w:val="24"/>
          <w:szCs w:val="24"/>
        </w:rPr>
        <w:t>此责任书一式二份，实验室负责人、学院各执一份。</w:t>
      </w:r>
    </w:p>
    <w:p w:rsidR="00C216CD" w:rsidRPr="00C216CD" w:rsidRDefault="00C216CD" w:rsidP="00C216CD">
      <w:pPr>
        <w:spacing w:line="440" w:lineRule="exact"/>
        <w:jc w:val="left"/>
        <w:rPr>
          <w:rFonts w:ascii="黑体" w:eastAsia="黑体" w:hAnsi="黑体"/>
          <w:sz w:val="24"/>
          <w:szCs w:val="24"/>
        </w:rPr>
      </w:pPr>
    </w:p>
    <w:p w:rsidR="00C216CD" w:rsidRPr="00C216CD" w:rsidRDefault="00C216CD" w:rsidP="00C216CD">
      <w:pPr>
        <w:spacing w:line="440" w:lineRule="exact"/>
        <w:jc w:val="left"/>
        <w:rPr>
          <w:rFonts w:ascii="黑体" w:eastAsia="黑体" w:hAnsi="黑体"/>
          <w:sz w:val="24"/>
          <w:szCs w:val="24"/>
        </w:rPr>
      </w:pPr>
      <w:r w:rsidRPr="00C216CD">
        <w:rPr>
          <w:rFonts w:ascii="黑体" w:eastAsia="黑体" w:hAnsi="黑体"/>
          <w:sz w:val="24"/>
          <w:szCs w:val="24"/>
        </w:rPr>
        <w:t>实验室名称及房间号：</w:t>
      </w:r>
    </w:p>
    <w:p w:rsidR="00C216CD" w:rsidRPr="00C216CD" w:rsidRDefault="00C216CD" w:rsidP="00C216CD">
      <w:pPr>
        <w:spacing w:line="440" w:lineRule="exact"/>
        <w:jc w:val="left"/>
        <w:rPr>
          <w:rFonts w:ascii="黑体" w:eastAsia="黑体" w:hAnsi="黑体"/>
          <w:sz w:val="24"/>
          <w:szCs w:val="24"/>
        </w:rPr>
      </w:pPr>
    </w:p>
    <w:p w:rsidR="00C216CD" w:rsidRPr="00C216CD" w:rsidRDefault="00C216CD" w:rsidP="00C216CD">
      <w:pPr>
        <w:spacing w:line="440" w:lineRule="exact"/>
        <w:jc w:val="left"/>
        <w:rPr>
          <w:rFonts w:ascii="黑体" w:eastAsia="黑体" w:hAnsi="黑体"/>
          <w:sz w:val="24"/>
          <w:szCs w:val="24"/>
        </w:rPr>
      </w:pPr>
      <w:r w:rsidRPr="00C216CD">
        <w:rPr>
          <w:rFonts w:ascii="黑体" w:eastAsia="黑体" w:hAnsi="黑体"/>
          <w:sz w:val="24"/>
          <w:szCs w:val="24"/>
        </w:rPr>
        <w:t>实验室负责人</w:t>
      </w:r>
      <w:r w:rsidRPr="00C216CD">
        <w:rPr>
          <w:rFonts w:ascii="黑体" w:eastAsia="黑体" w:hAnsi="黑体" w:hint="eastAsia"/>
          <w:sz w:val="24"/>
          <w:szCs w:val="24"/>
        </w:rPr>
        <w:t>（签字）</w:t>
      </w:r>
      <w:r w:rsidRPr="00C216CD">
        <w:rPr>
          <w:rFonts w:ascii="黑体" w:eastAsia="黑体" w:hAnsi="黑体"/>
          <w:sz w:val="24"/>
          <w:szCs w:val="24"/>
        </w:rPr>
        <w:t>：</w:t>
      </w:r>
    </w:p>
    <w:p w:rsidR="00C216CD" w:rsidRPr="00C216CD" w:rsidRDefault="00C216CD" w:rsidP="00C216CD">
      <w:pPr>
        <w:spacing w:line="440" w:lineRule="exact"/>
        <w:jc w:val="left"/>
        <w:rPr>
          <w:rFonts w:ascii="黑体" w:eastAsia="黑体" w:hAnsi="黑体"/>
          <w:sz w:val="24"/>
          <w:szCs w:val="24"/>
        </w:rPr>
      </w:pPr>
    </w:p>
    <w:p w:rsidR="00C216CD" w:rsidRPr="00C216CD" w:rsidRDefault="00C216CD" w:rsidP="00C216CD">
      <w:pPr>
        <w:spacing w:line="440" w:lineRule="exact"/>
        <w:jc w:val="left"/>
        <w:rPr>
          <w:rFonts w:ascii="黑体" w:eastAsia="黑体" w:hAnsi="黑体"/>
          <w:sz w:val="24"/>
          <w:szCs w:val="24"/>
        </w:rPr>
      </w:pPr>
      <w:r w:rsidRPr="00C216CD">
        <w:rPr>
          <w:rFonts w:ascii="黑体" w:eastAsia="黑体" w:hAnsi="黑体"/>
          <w:sz w:val="24"/>
          <w:szCs w:val="24"/>
        </w:rPr>
        <w:t>学院负责人</w:t>
      </w:r>
      <w:r w:rsidRPr="00C216CD">
        <w:rPr>
          <w:rFonts w:ascii="黑体" w:eastAsia="黑体" w:hAnsi="黑体" w:hint="eastAsia"/>
          <w:sz w:val="24"/>
          <w:szCs w:val="24"/>
        </w:rPr>
        <w:t>（签章）</w:t>
      </w:r>
      <w:r w:rsidRPr="00C216CD">
        <w:rPr>
          <w:rFonts w:ascii="黑体" w:eastAsia="黑体" w:hAnsi="黑体"/>
          <w:sz w:val="24"/>
          <w:szCs w:val="24"/>
        </w:rPr>
        <w:t>：</w:t>
      </w:r>
    </w:p>
    <w:p w:rsidR="00C216CD" w:rsidRPr="00C216CD" w:rsidRDefault="00C216CD" w:rsidP="00C216CD">
      <w:pPr>
        <w:spacing w:line="440" w:lineRule="exact"/>
        <w:jc w:val="left"/>
        <w:rPr>
          <w:rFonts w:ascii="黑体" w:eastAsia="黑体" w:hAnsi="黑体"/>
          <w:sz w:val="24"/>
          <w:szCs w:val="24"/>
        </w:rPr>
      </w:pPr>
    </w:p>
    <w:p w:rsidR="00C216CD" w:rsidRPr="00C216CD" w:rsidRDefault="00C216CD" w:rsidP="00C216CD">
      <w:pPr>
        <w:spacing w:line="440" w:lineRule="exact"/>
        <w:jc w:val="left"/>
        <w:rPr>
          <w:rFonts w:ascii="黑体" w:eastAsia="黑体" w:hAnsi="黑体"/>
          <w:sz w:val="24"/>
          <w:szCs w:val="24"/>
        </w:rPr>
      </w:pPr>
      <w:r w:rsidRPr="00C216CD">
        <w:rPr>
          <w:rFonts w:ascii="黑体" w:eastAsia="黑体" w:hAnsi="黑体"/>
          <w:sz w:val="24"/>
          <w:szCs w:val="24"/>
        </w:rPr>
        <w:t xml:space="preserve">年 </w:t>
      </w:r>
      <w:r w:rsidRPr="00C216CD">
        <w:rPr>
          <w:rFonts w:ascii="黑体" w:eastAsia="黑体" w:hAnsi="黑体" w:hint="eastAsia"/>
          <w:sz w:val="24"/>
          <w:szCs w:val="24"/>
        </w:rPr>
        <w:t xml:space="preserve">  </w:t>
      </w:r>
      <w:r w:rsidRPr="00C216CD">
        <w:rPr>
          <w:rFonts w:ascii="黑体" w:eastAsia="黑体" w:hAnsi="黑体"/>
          <w:sz w:val="24"/>
          <w:szCs w:val="24"/>
        </w:rPr>
        <w:t xml:space="preserve"> 月    日</w:t>
      </w:r>
    </w:p>
    <w:p w:rsidR="00C216CD" w:rsidRPr="00C216CD" w:rsidRDefault="00C216CD" w:rsidP="00C216CD">
      <w:pPr>
        <w:spacing w:line="440" w:lineRule="exact"/>
        <w:rPr>
          <w:rFonts w:ascii="黑体" w:eastAsia="黑体" w:hAnsi="黑体"/>
          <w:sz w:val="24"/>
          <w:szCs w:val="24"/>
        </w:rPr>
      </w:pPr>
    </w:p>
    <w:p w:rsidR="00C216CD" w:rsidRPr="00C216CD" w:rsidRDefault="00C216CD" w:rsidP="00C216CD">
      <w:pPr>
        <w:spacing w:line="440" w:lineRule="exact"/>
        <w:jc w:val="left"/>
        <w:rPr>
          <w:rFonts w:ascii="黑体" w:eastAsia="黑体" w:hAnsi="黑体"/>
          <w:sz w:val="24"/>
          <w:szCs w:val="24"/>
        </w:rPr>
      </w:pPr>
      <w:r w:rsidRPr="00C216CD">
        <w:rPr>
          <w:rFonts w:ascii="黑体" w:eastAsia="黑体" w:hAnsi="黑体" w:hint="eastAsia"/>
          <w:sz w:val="24"/>
          <w:szCs w:val="24"/>
        </w:rPr>
        <w:t>实验室负责人</w:t>
      </w:r>
      <w:r w:rsidRPr="00C216CD">
        <w:rPr>
          <w:rFonts w:ascii="黑体" w:eastAsia="黑体" w:hAnsi="黑体"/>
          <w:sz w:val="24"/>
          <w:szCs w:val="24"/>
        </w:rPr>
        <w:t>身份证号码：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3"/>
        <w:gridCol w:w="473"/>
        <w:gridCol w:w="473"/>
        <w:gridCol w:w="473"/>
        <w:gridCol w:w="473"/>
        <w:gridCol w:w="473"/>
        <w:gridCol w:w="473"/>
        <w:gridCol w:w="473"/>
        <w:gridCol w:w="473"/>
        <w:gridCol w:w="473"/>
        <w:gridCol w:w="474"/>
        <w:gridCol w:w="474"/>
        <w:gridCol w:w="474"/>
        <w:gridCol w:w="474"/>
        <w:gridCol w:w="474"/>
        <w:gridCol w:w="474"/>
        <w:gridCol w:w="474"/>
        <w:gridCol w:w="474"/>
      </w:tblGrid>
      <w:tr w:rsidR="00C216CD" w:rsidRPr="00C216CD" w:rsidTr="00862E97">
        <w:trPr>
          <w:jc w:val="center"/>
        </w:trPr>
        <w:tc>
          <w:tcPr>
            <w:tcW w:w="473" w:type="dxa"/>
          </w:tcPr>
          <w:p w:rsidR="00C216CD" w:rsidRPr="00C216CD" w:rsidRDefault="00C216CD" w:rsidP="00C216CD">
            <w:pPr>
              <w:spacing w:line="440" w:lineRule="exact"/>
              <w:rPr>
                <w:rFonts w:ascii="黑体" w:eastAsia="黑体" w:hAnsi="黑体"/>
                <w:sz w:val="24"/>
                <w:szCs w:val="24"/>
              </w:rPr>
            </w:pPr>
          </w:p>
        </w:tc>
        <w:tc>
          <w:tcPr>
            <w:tcW w:w="473" w:type="dxa"/>
          </w:tcPr>
          <w:p w:rsidR="00C216CD" w:rsidRPr="00C216CD" w:rsidRDefault="00C216CD" w:rsidP="00C216CD">
            <w:pPr>
              <w:spacing w:line="440" w:lineRule="exact"/>
              <w:rPr>
                <w:rFonts w:ascii="黑体" w:eastAsia="黑体" w:hAnsi="黑体"/>
                <w:sz w:val="24"/>
                <w:szCs w:val="24"/>
              </w:rPr>
            </w:pPr>
          </w:p>
        </w:tc>
        <w:tc>
          <w:tcPr>
            <w:tcW w:w="473" w:type="dxa"/>
          </w:tcPr>
          <w:p w:rsidR="00C216CD" w:rsidRPr="00C216CD" w:rsidRDefault="00C216CD" w:rsidP="00C216CD">
            <w:pPr>
              <w:spacing w:line="440" w:lineRule="exact"/>
              <w:rPr>
                <w:rFonts w:ascii="黑体" w:eastAsia="黑体" w:hAnsi="黑体"/>
                <w:sz w:val="24"/>
                <w:szCs w:val="24"/>
              </w:rPr>
            </w:pPr>
          </w:p>
        </w:tc>
        <w:tc>
          <w:tcPr>
            <w:tcW w:w="473" w:type="dxa"/>
          </w:tcPr>
          <w:p w:rsidR="00C216CD" w:rsidRPr="00C216CD" w:rsidRDefault="00C216CD" w:rsidP="00C216CD">
            <w:pPr>
              <w:spacing w:line="440" w:lineRule="exact"/>
              <w:rPr>
                <w:rFonts w:ascii="黑体" w:eastAsia="黑体" w:hAnsi="黑体"/>
                <w:sz w:val="24"/>
                <w:szCs w:val="24"/>
              </w:rPr>
            </w:pPr>
          </w:p>
        </w:tc>
        <w:tc>
          <w:tcPr>
            <w:tcW w:w="473" w:type="dxa"/>
          </w:tcPr>
          <w:p w:rsidR="00C216CD" w:rsidRPr="00C216CD" w:rsidRDefault="00C216CD" w:rsidP="00C216CD">
            <w:pPr>
              <w:spacing w:line="440" w:lineRule="exact"/>
              <w:rPr>
                <w:rFonts w:ascii="黑体" w:eastAsia="黑体" w:hAnsi="黑体"/>
                <w:sz w:val="24"/>
                <w:szCs w:val="24"/>
              </w:rPr>
            </w:pPr>
          </w:p>
        </w:tc>
        <w:tc>
          <w:tcPr>
            <w:tcW w:w="473" w:type="dxa"/>
          </w:tcPr>
          <w:p w:rsidR="00C216CD" w:rsidRPr="00C216CD" w:rsidRDefault="00C216CD" w:rsidP="00C216CD">
            <w:pPr>
              <w:spacing w:line="440" w:lineRule="exact"/>
              <w:rPr>
                <w:rFonts w:ascii="黑体" w:eastAsia="黑体" w:hAnsi="黑体"/>
                <w:sz w:val="24"/>
                <w:szCs w:val="24"/>
              </w:rPr>
            </w:pPr>
          </w:p>
        </w:tc>
        <w:tc>
          <w:tcPr>
            <w:tcW w:w="473" w:type="dxa"/>
          </w:tcPr>
          <w:p w:rsidR="00C216CD" w:rsidRPr="00C216CD" w:rsidRDefault="00C216CD" w:rsidP="00C216CD">
            <w:pPr>
              <w:spacing w:line="440" w:lineRule="exact"/>
              <w:rPr>
                <w:rFonts w:ascii="黑体" w:eastAsia="黑体" w:hAnsi="黑体"/>
                <w:sz w:val="24"/>
                <w:szCs w:val="24"/>
              </w:rPr>
            </w:pPr>
          </w:p>
        </w:tc>
        <w:tc>
          <w:tcPr>
            <w:tcW w:w="473" w:type="dxa"/>
          </w:tcPr>
          <w:p w:rsidR="00C216CD" w:rsidRPr="00C216CD" w:rsidRDefault="00C216CD" w:rsidP="00C216CD">
            <w:pPr>
              <w:spacing w:line="440" w:lineRule="exact"/>
              <w:rPr>
                <w:rFonts w:ascii="黑体" w:eastAsia="黑体" w:hAnsi="黑体"/>
                <w:sz w:val="24"/>
                <w:szCs w:val="24"/>
              </w:rPr>
            </w:pPr>
          </w:p>
        </w:tc>
        <w:tc>
          <w:tcPr>
            <w:tcW w:w="473" w:type="dxa"/>
          </w:tcPr>
          <w:p w:rsidR="00C216CD" w:rsidRPr="00C216CD" w:rsidRDefault="00C216CD" w:rsidP="00C216CD">
            <w:pPr>
              <w:spacing w:line="440" w:lineRule="exact"/>
              <w:rPr>
                <w:rFonts w:ascii="黑体" w:eastAsia="黑体" w:hAnsi="黑体"/>
                <w:sz w:val="24"/>
                <w:szCs w:val="24"/>
              </w:rPr>
            </w:pPr>
          </w:p>
        </w:tc>
        <w:tc>
          <w:tcPr>
            <w:tcW w:w="473" w:type="dxa"/>
          </w:tcPr>
          <w:p w:rsidR="00C216CD" w:rsidRPr="00C216CD" w:rsidRDefault="00C216CD" w:rsidP="00C216CD">
            <w:pPr>
              <w:spacing w:line="440" w:lineRule="exact"/>
              <w:rPr>
                <w:rFonts w:ascii="黑体" w:eastAsia="黑体" w:hAnsi="黑体"/>
                <w:sz w:val="24"/>
                <w:szCs w:val="24"/>
              </w:rPr>
            </w:pPr>
          </w:p>
        </w:tc>
        <w:tc>
          <w:tcPr>
            <w:tcW w:w="474" w:type="dxa"/>
          </w:tcPr>
          <w:p w:rsidR="00C216CD" w:rsidRPr="00C216CD" w:rsidRDefault="00C216CD" w:rsidP="00C216CD">
            <w:pPr>
              <w:spacing w:line="440" w:lineRule="exact"/>
              <w:rPr>
                <w:rFonts w:ascii="黑体" w:eastAsia="黑体" w:hAnsi="黑体"/>
                <w:sz w:val="24"/>
                <w:szCs w:val="24"/>
              </w:rPr>
            </w:pPr>
          </w:p>
        </w:tc>
        <w:tc>
          <w:tcPr>
            <w:tcW w:w="474" w:type="dxa"/>
          </w:tcPr>
          <w:p w:rsidR="00C216CD" w:rsidRPr="00C216CD" w:rsidRDefault="00C216CD" w:rsidP="00C216CD">
            <w:pPr>
              <w:spacing w:line="440" w:lineRule="exact"/>
              <w:rPr>
                <w:rFonts w:ascii="黑体" w:eastAsia="黑体" w:hAnsi="黑体"/>
                <w:sz w:val="24"/>
                <w:szCs w:val="24"/>
              </w:rPr>
            </w:pPr>
          </w:p>
        </w:tc>
        <w:tc>
          <w:tcPr>
            <w:tcW w:w="474" w:type="dxa"/>
          </w:tcPr>
          <w:p w:rsidR="00C216CD" w:rsidRPr="00C216CD" w:rsidRDefault="00C216CD" w:rsidP="00C216CD">
            <w:pPr>
              <w:spacing w:line="440" w:lineRule="exact"/>
              <w:rPr>
                <w:rFonts w:ascii="黑体" w:eastAsia="黑体" w:hAnsi="黑体"/>
                <w:sz w:val="24"/>
                <w:szCs w:val="24"/>
              </w:rPr>
            </w:pPr>
          </w:p>
        </w:tc>
        <w:tc>
          <w:tcPr>
            <w:tcW w:w="474" w:type="dxa"/>
          </w:tcPr>
          <w:p w:rsidR="00C216CD" w:rsidRPr="00C216CD" w:rsidRDefault="00C216CD" w:rsidP="00C216CD">
            <w:pPr>
              <w:spacing w:line="440" w:lineRule="exact"/>
              <w:rPr>
                <w:rFonts w:ascii="黑体" w:eastAsia="黑体" w:hAnsi="黑体"/>
                <w:sz w:val="24"/>
                <w:szCs w:val="24"/>
              </w:rPr>
            </w:pPr>
          </w:p>
        </w:tc>
        <w:tc>
          <w:tcPr>
            <w:tcW w:w="474" w:type="dxa"/>
          </w:tcPr>
          <w:p w:rsidR="00C216CD" w:rsidRPr="00C216CD" w:rsidRDefault="00C216CD" w:rsidP="00C216CD">
            <w:pPr>
              <w:spacing w:line="440" w:lineRule="exact"/>
              <w:rPr>
                <w:rFonts w:ascii="黑体" w:eastAsia="黑体" w:hAnsi="黑体"/>
                <w:sz w:val="24"/>
                <w:szCs w:val="24"/>
              </w:rPr>
            </w:pPr>
          </w:p>
        </w:tc>
        <w:tc>
          <w:tcPr>
            <w:tcW w:w="474" w:type="dxa"/>
          </w:tcPr>
          <w:p w:rsidR="00C216CD" w:rsidRPr="00C216CD" w:rsidRDefault="00C216CD" w:rsidP="00C216CD">
            <w:pPr>
              <w:spacing w:line="440" w:lineRule="exact"/>
              <w:rPr>
                <w:rFonts w:ascii="黑体" w:eastAsia="黑体" w:hAnsi="黑体"/>
                <w:sz w:val="24"/>
                <w:szCs w:val="24"/>
              </w:rPr>
            </w:pPr>
          </w:p>
        </w:tc>
        <w:tc>
          <w:tcPr>
            <w:tcW w:w="474" w:type="dxa"/>
          </w:tcPr>
          <w:p w:rsidR="00C216CD" w:rsidRPr="00C216CD" w:rsidRDefault="00C216CD" w:rsidP="00C216CD">
            <w:pPr>
              <w:spacing w:line="440" w:lineRule="exact"/>
              <w:rPr>
                <w:rFonts w:ascii="黑体" w:eastAsia="黑体" w:hAnsi="黑体"/>
                <w:sz w:val="24"/>
                <w:szCs w:val="24"/>
              </w:rPr>
            </w:pPr>
          </w:p>
        </w:tc>
        <w:tc>
          <w:tcPr>
            <w:tcW w:w="474" w:type="dxa"/>
          </w:tcPr>
          <w:p w:rsidR="00C216CD" w:rsidRPr="00C216CD" w:rsidRDefault="00C216CD" w:rsidP="00C216CD">
            <w:pPr>
              <w:spacing w:line="440" w:lineRule="exact"/>
              <w:rPr>
                <w:rFonts w:ascii="黑体" w:eastAsia="黑体" w:hAnsi="黑体"/>
                <w:sz w:val="24"/>
                <w:szCs w:val="24"/>
              </w:rPr>
            </w:pPr>
          </w:p>
        </w:tc>
      </w:tr>
    </w:tbl>
    <w:p w:rsidR="008953CB" w:rsidRPr="00C216CD" w:rsidRDefault="008953CB" w:rsidP="00C216CD">
      <w:pPr>
        <w:spacing w:line="440" w:lineRule="exact"/>
        <w:rPr>
          <w:rFonts w:ascii="黑体" w:eastAsia="黑体" w:hAnsi="黑体"/>
          <w:sz w:val="28"/>
          <w:szCs w:val="44"/>
        </w:rPr>
      </w:pPr>
    </w:p>
    <w:p w:rsidR="00D0130B" w:rsidRDefault="00D0130B" w:rsidP="00A034D4">
      <w:pPr>
        <w:spacing w:line="520" w:lineRule="exact"/>
        <w:jc w:val="center"/>
        <w:rPr>
          <w:rFonts w:ascii="黑体" w:eastAsia="黑体" w:hAnsi="黑体"/>
          <w:b/>
          <w:sz w:val="28"/>
          <w:szCs w:val="28"/>
        </w:rPr>
      </w:pPr>
    </w:p>
    <w:p w:rsidR="00A034D4" w:rsidRPr="00154D82" w:rsidRDefault="00A034D4" w:rsidP="00A034D4">
      <w:pPr>
        <w:spacing w:line="520" w:lineRule="exact"/>
        <w:jc w:val="center"/>
        <w:rPr>
          <w:rFonts w:ascii="黑体" w:eastAsia="黑体" w:hAnsi="黑体"/>
          <w:b/>
          <w:sz w:val="28"/>
          <w:szCs w:val="28"/>
        </w:rPr>
      </w:pPr>
      <w:r w:rsidRPr="00154D82">
        <w:rPr>
          <w:rFonts w:ascii="黑体" w:eastAsia="黑体" w:hAnsi="黑体" w:hint="eastAsia"/>
          <w:b/>
          <w:sz w:val="28"/>
          <w:szCs w:val="28"/>
        </w:rPr>
        <w:t>化学与材料学院</w:t>
      </w:r>
      <w:r w:rsidR="00154D82" w:rsidRPr="00154D82">
        <w:rPr>
          <w:rFonts w:ascii="黑体" w:eastAsia="黑体" w:hAnsi="黑体" w:hint="eastAsia"/>
          <w:b/>
          <w:sz w:val="28"/>
          <w:szCs w:val="28"/>
        </w:rPr>
        <w:t>科研</w:t>
      </w:r>
      <w:r w:rsidRPr="00154D82">
        <w:rPr>
          <w:rFonts w:ascii="黑体" w:eastAsia="黑体" w:hAnsi="黑体" w:hint="eastAsia"/>
          <w:b/>
          <w:sz w:val="28"/>
          <w:szCs w:val="28"/>
        </w:rPr>
        <w:t>实验室</w:t>
      </w:r>
      <w:r w:rsidRPr="00154D82">
        <w:rPr>
          <w:rFonts w:ascii="黑体" w:eastAsia="黑体" w:hAnsi="黑体"/>
          <w:b/>
          <w:sz w:val="28"/>
          <w:szCs w:val="28"/>
        </w:rPr>
        <w:t>安全</w:t>
      </w:r>
      <w:r w:rsidRPr="00154D82">
        <w:rPr>
          <w:rFonts w:ascii="黑体" w:eastAsia="黑体" w:hAnsi="黑体" w:hint="eastAsia"/>
          <w:b/>
          <w:sz w:val="28"/>
          <w:szCs w:val="28"/>
        </w:rPr>
        <w:t>检查</w:t>
      </w:r>
      <w:r w:rsidRPr="00154D82">
        <w:rPr>
          <w:rFonts w:ascii="黑体" w:eastAsia="黑体" w:hAnsi="黑体"/>
          <w:b/>
          <w:sz w:val="28"/>
          <w:szCs w:val="28"/>
        </w:rPr>
        <w:t>考核规定</w:t>
      </w:r>
      <w:bookmarkStart w:id="0" w:name="_GoBack"/>
      <w:bookmarkEnd w:id="0"/>
      <w:r w:rsidRPr="00154D82">
        <w:rPr>
          <w:rFonts w:ascii="黑体" w:eastAsia="黑体" w:hAnsi="黑体" w:hint="eastAsia"/>
          <w:b/>
          <w:sz w:val="28"/>
          <w:szCs w:val="28"/>
        </w:rPr>
        <w:t>（试行）</w:t>
      </w:r>
    </w:p>
    <w:p w:rsidR="00154D82" w:rsidRDefault="00154D82" w:rsidP="00A034D4">
      <w:pPr>
        <w:spacing w:line="520" w:lineRule="exact"/>
        <w:ind w:firstLineChars="200" w:firstLine="560"/>
        <w:rPr>
          <w:rStyle w:val="text1"/>
          <w:rFonts w:ascii="Times New Roman" w:eastAsia="黑体" w:hAnsi="Times New Roman" w:cs="Times New Roman"/>
          <w:sz w:val="28"/>
          <w:szCs w:val="28"/>
        </w:rPr>
      </w:pPr>
    </w:p>
    <w:p w:rsidR="00A034D4" w:rsidRPr="003D35C7" w:rsidRDefault="00A034D4" w:rsidP="00A034D4">
      <w:pPr>
        <w:spacing w:line="520" w:lineRule="exact"/>
        <w:ind w:firstLineChars="200" w:firstLine="560"/>
        <w:rPr>
          <w:rStyle w:val="text1"/>
          <w:rFonts w:ascii="Times New Roman" w:eastAsia="黑体" w:hAnsi="Times New Roman" w:cs="Times New Roman"/>
          <w:sz w:val="28"/>
          <w:szCs w:val="28"/>
        </w:rPr>
      </w:pPr>
      <w:r w:rsidRPr="003D35C7">
        <w:rPr>
          <w:rStyle w:val="text1"/>
          <w:rFonts w:ascii="Times New Roman" w:eastAsia="黑体" w:hAnsi="Times New Roman" w:cs="Times New Roman"/>
          <w:sz w:val="28"/>
          <w:szCs w:val="28"/>
        </w:rPr>
        <w:t>为进一步加强和规范</w:t>
      </w:r>
      <w:r w:rsidR="00154D82">
        <w:rPr>
          <w:rStyle w:val="text1"/>
          <w:rFonts w:ascii="Times New Roman" w:eastAsia="黑体" w:hAnsi="Times New Roman" w:cs="Times New Roman" w:hint="eastAsia"/>
          <w:sz w:val="28"/>
          <w:szCs w:val="28"/>
        </w:rPr>
        <w:t>科研</w:t>
      </w:r>
      <w:r w:rsidRPr="003D35C7">
        <w:rPr>
          <w:rStyle w:val="text1"/>
          <w:rFonts w:ascii="Times New Roman" w:eastAsia="黑体" w:hAnsi="Times New Roman" w:cs="Times New Roman"/>
          <w:sz w:val="28"/>
          <w:szCs w:val="28"/>
        </w:rPr>
        <w:t>实验室安全管理，预防和减少实验室技术安全事故的发生，确保实验室成为安全的教学和科研场所，依据教育部《高校科研实验室安全检查对照表》和学校的有关规定，结合本院实际，制定本规定。</w:t>
      </w:r>
    </w:p>
    <w:p w:rsidR="00A034D4" w:rsidRPr="003D35C7" w:rsidRDefault="00A034D4" w:rsidP="00C57B80">
      <w:pPr>
        <w:spacing w:line="520" w:lineRule="exact"/>
        <w:ind w:firstLineChars="200" w:firstLine="560"/>
        <w:rPr>
          <w:rStyle w:val="text1"/>
          <w:rFonts w:ascii="Times New Roman" w:eastAsia="黑体" w:hAnsi="Times New Roman" w:cs="Times New Roman"/>
          <w:sz w:val="28"/>
          <w:szCs w:val="28"/>
        </w:rPr>
      </w:pPr>
      <w:r w:rsidRPr="003D35C7">
        <w:rPr>
          <w:rStyle w:val="text1"/>
          <w:rFonts w:ascii="Times New Roman" w:eastAsia="黑体" w:hAnsi="Times New Roman" w:cs="Times New Roman"/>
          <w:sz w:val="28"/>
          <w:szCs w:val="28"/>
        </w:rPr>
        <w:t>一、考核依据与形式</w:t>
      </w:r>
    </w:p>
    <w:p w:rsidR="00A034D4" w:rsidRPr="003D35C7" w:rsidRDefault="00A034D4" w:rsidP="00A034D4">
      <w:pPr>
        <w:spacing w:line="520" w:lineRule="exact"/>
        <w:ind w:firstLineChars="200" w:firstLine="560"/>
        <w:rPr>
          <w:rStyle w:val="text1"/>
          <w:rFonts w:ascii="Times New Roman" w:eastAsia="黑体" w:hAnsi="Times New Roman" w:cs="Times New Roman"/>
          <w:sz w:val="28"/>
          <w:szCs w:val="28"/>
        </w:rPr>
      </w:pPr>
      <w:r w:rsidRPr="003D35C7">
        <w:rPr>
          <w:rStyle w:val="text1"/>
          <w:rFonts w:ascii="Times New Roman" w:eastAsia="黑体" w:hAnsi="Times New Roman" w:cs="Times New Roman"/>
          <w:sz w:val="28"/>
          <w:szCs w:val="28"/>
        </w:rPr>
        <w:t>依据学校安全考核内容及要求对各实验室进行安全考核，以现场检查、查看记录和谈话等形式进行。</w:t>
      </w:r>
    </w:p>
    <w:p w:rsidR="00A034D4" w:rsidRPr="003D35C7" w:rsidRDefault="00A034D4" w:rsidP="00C57B80">
      <w:pPr>
        <w:spacing w:line="520" w:lineRule="exact"/>
        <w:ind w:firstLineChars="200" w:firstLine="560"/>
        <w:rPr>
          <w:rStyle w:val="text1"/>
          <w:rFonts w:ascii="Times New Roman" w:eastAsia="黑体" w:hAnsi="Times New Roman" w:cs="Times New Roman"/>
          <w:sz w:val="28"/>
          <w:szCs w:val="28"/>
        </w:rPr>
      </w:pPr>
      <w:r w:rsidRPr="003D35C7">
        <w:rPr>
          <w:rStyle w:val="text1"/>
          <w:rFonts w:ascii="Times New Roman" w:eastAsia="黑体" w:hAnsi="Times New Roman" w:cs="Times New Roman"/>
          <w:sz w:val="28"/>
          <w:szCs w:val="28"/>
        </w:rPr>
        <w:t>二、考核实施及结果</w:t>
      </w:r>
    </w:p>
    <w:p w:rsidR="00A034D4" w:rsidRPr="003D35C7" w:rsidRDefault="00A034D4" w:rsidP="00A034D4">
      <w:pPr>
        <w:spacing w:line="520" w:lineRule="exact"/>
        <w:ind w:firstLineChars="200" w:firstLine="560"/>
        <w:rPr>
          <w:rStyle w:val="text1"/>
          <w:rFonts w:ascii="Times New Roman" w:eastAsia="黑体" w:hAnsi="Times New Roman" w:cs="Times New Roman"/>
          <w:sz w:val="28"/>
          <w:szCs w:val="28"/>
        </w:rPr>
      </w:pPr>
      <w:r w:rsidRPr="003D35C7">
        <w:rPr>
          <w:rStyle w:val="text1"/>
          <w:rFonts w:ascii="Times New Roman" w:eastAsia="黑体" w:hAnsi="Times New Roman" w:cs="Times New Roman"/>
          <w:sz w:val="28"/>
          <w:szCs w:val="28"/>
        </w:rPr>
        <w:t>学院组织成立安全工作考核小组，小组成员由各实验室安全员组成。考核小组每学期开展两次集中安全考核工作。</w:t>
      </w:r>
    </w:p>
    <w:p w:rsidR="00A034D4" w:rsidRPr="003D35C7" w:rsidRDefault="00A034D4" w:rsidP="00A034D4">
      <w:pPr>
        <w:spacing w:line="520" w:lineRule="exact"/>
        <w:ind w:firstLineChars="200" w:firstLine="560"/>
        <w:rPr>
          <w:rStyle w:val="text1"/>
          <w:rFonts w:ascii="Times New Roman" w:eastAsia="黑体" w:hAnsi="Times New Roman" w:cs="Times New Roman"/>
          <w:sz w:val="28"/>
          <w:szCs w:val="28"/>
        </w:rPr>
      </w:pPr>
      <w:r w:rsidRPr="003D35C7">
        <w:rPr>
          <w:rStyle w:val="text1"/>
          <w:rFonts w:ascii="Times New Roman" w:eastAsia="黑体" w:hAnsi="Times New Roman" w:cs="Times New Roman"/>
          <w:sz w:val="28"/>
          <w:szCs w:val="28"/>
        </w:rPr>
        <w:t>考核小组按照附件</w:t>
      </w:r>
      <w:r w:rsidRPr="003D35C7">
        <w:rPr>
          <w:rStyle w:val="text1"/>
          <w:rFonts w:ascii="Times New Roman" w:eastAsia="黑体" w:hAnsi="Times New Roman" w:cs="Times New Roman"/>
          <w:sz w:val="28"/>
          <w:szCs w:val="28"/>
        </w:rPr>
        <w:t>1</w:t>
      </w:r>
      <w:r w:rsidRPr="003D35C7">
        <w:rPr>
          <w:rStyle w:val="text1"/>
          <w:rFonts w:ascii="Times New Roman" w:eastAsia="黑体" w:hAnsi="Times New Roman" w:cs="Times New Roman"/>
          <w:sz w:val="28"/>
          <w:szCs w:val="28"/>
        </w:rPr>
        <w:t>所列事项进行</w:t>
      </w:r>
      <w:r w:rsidR="00154D82">
        <w:rPr>
          <w:rStyle w:val="text1"/>
          <w:rFonts w:ascii="Times New Roman" w:eastAsia="黑体" w:hAnsi="Times New Roman" w:cs="Times New Roman"/>
          <w:sz w:val="28"/>
          <w:szCs w:val="28"/>
        </w:rPr>
        <w:t>逐项检查，</w:t>
      </w:r>
      <w:r w:rsidR="00154D82">
        <w:rPr>
          <w:rStyle w:val="text1"/>
          <w:rFonts w:ascii="Times New Roman" w:eastAsia="黑体" w:hAnsi="Times New Roman" w:cs="Times New Roman" w:hint="eastAsia"/>
          <w:sz w:val="28"/>
          <w:szCs w:val="28"/>
        </w:rPr>
        <w:t>对</w:t>
      </w:r>
      <w:r w:rsidRPr="003D35C7">
        <w:rPr>
          <w:rStyle w:val="text1"/>
          <w:rFonts w:ascii="Times New Roman" w:eastAsia="黑体" w:hAnsi="Times New Roman" w:cs="Times New Roman"/>
          <w:sz w:val="28"/>
          <w:szCs w:val="28"/>
        </w:rPr>
        <w:t>各实验室安全工作</w:t>
      </w:r>
      <w:r w:rsidR="00154D82">
        <w:rPr>
          <w:rStyle w:val="text1"/>
          <w:rFonts w:ascii="Times New Roman" w:eastAsia="黑体" w:hAnsi="Times New Roman" w:cs="Times New Roman" w:hint="eastAsia"/>
          <w:sz w:val="28"/>
          <w:szCs w:val="28"/>
        </w:rPr>
        <w:t>进行测评。根据评分</w:t>
      </w:r>
      <w:r>
        <w:rPr>
          <w:rStyle w:val="text1"/>
          <w:rFonts w:ascii="Times New Roman" w:eastAsia="黑体" w:hAnsi="Times New Roman" w:cs="Times New Roman" w:hint="eastAsia"/>
          <w:sz w:val="28"/>
          <w:szCs w:val="28"/>
        </w:rPr>
        <w:t>结果</w:t>
      </w:r>
      <w:r w:rsidR="00FD3194">
        <w:rPr>
          <w:rStyle w:val="text1"/>
          <w:rFonts w:ascii="Times New Roman" w:eastAsia="黑体" w:hAnsi="Times New Roman" w:cs="Times New Roman"/>
          <w:sz w:val="28"/>
          <w:szCs w:val="28"/>
        </w:rPr>
        <w:t>分为优秀、良好、及格和不及格四个等级</w:t>
      </w:r>
      <w:r>
        <w:rPr>
          <w:rStyle w:val="text1"/>
          <w:rFonts w:ascii="Times New Roman" w:eastAsia="黑体" w:hAnsi="Times New Roman" w:cs="Times New Roman" w:hint="eastAsia"/>
          <w:sz w:val="28"/>
          <w:szCs w:val="28"/>
        </w:rPr>
        <w:t>。</w:t>
      </w:r>
    </w:p>
    <w:p w:rsidR="00A034D4" w:rsidRPr="003D35C7" w:rsidRDefault="00A034D4" w:rsidP="00A034D4">
      <w:pPr>
        <w:spacing w:line="520" w:lineRule="exact"/>
        <w:ind w:firstLineChars="200" w:firstLine="560"/>
        <w:rPr>
          <w:rStyle w:val="text1"/>
          <w:rFonts w:ascii="Times New Roman" w:eastAsia="黑体" w:hAnsi="Times New Roman" w:cs="Times New Roman"/>
          <w:sz w:val="28"/>
          <w:szCs w:val="28"/>
        </w:rPr>
      </w:pPr>
      <w:r w:rsidRPr="003D35C7">
        <w:rPr>
          <w:rStyle w:val="text1"/>
          <w:rFonts w:ascii="Times New Roman" w:eastAsia="黑体" w:hAnsi="Times New Roman" w:cs="Times New Roman"/>
          <w:sz w:val="28"/>
          <w:szCs w:val="28"/>
        </w:rPr>
        <w:t>对发生安全责任事故的部门，根据事故等级并视情况直接认定为考核不合格。</w:t>
      </w:r>
    </w:p>
    <w:p w:rsidR="00A034D4" w:rsidRPr="003D35C7" w:rsidRDefault="00A034D4" w:rsidP="00A034D4">
      <w:pPr>
        <w:spacing w:line="520" w:lineRule="exact"/>
        <w:ind w:firstLineChars="200" w:firstLine="560"/>
        <w:rPr>
          <w:rStyle w:val="text1"/>
          <w:rFonts w:ascii="Times New Roman" w:eastAsia="黑体" w:hAnsi="Times New Roman" w:cs="Times New Roman"/>
          <w:sz w:val="28"/>
          <w:szCs w:val="28"/>
        </w:rPr>
      </w:pPr>
      <w:r w:rsidRPr="003D35C7">
        <w:rPr>
          <w:rStyle w:val="text1"/>
          <w:rFonts w:ascii="Times New Roman" w:eastAsia="黑体" w:hAnsi="Times New Roman" w:cs="Times New Roman"/>
          <w:sz w:val="28"/>
          <w:szCs w:val="28"/>
        </w:rPr>
        <w:t>考核结果</w:t>
      </w:r>
      <w:r w:rsidRPr="003D35C7">
        <w:rPr>
          <w:rFonts w:ascii="Times New Roman" w:eastAsia="黑体" w:hAnsi="Times New Roman" w:cs="Times New Roman"/>
          <w:sz w:val="28"/>
          <w:szCs w:val="28"/>
        </w:rPr>
        <w:t>经学院党政会议审议后，</w:t>
      </w:r>
      <w:r w:rsidR="00FD3194">
        <w:rPr>
          <w:rFonts w:ascii="Times New Roman" w:eastAsia="黑体" w:hAnsi="Times New Roman" w:cs="Times New Roman" w:hint="eastAsia"/>
          <w:sz w:val="28"/>
          <w:szCs w:val="28"/>
        </w:rPr>
        <w:t>在学</w:t>
      </w:r>
      <w:r w:rsidRPr="003D35C7">
        <w:rPr>
          <w:rFonts w:ascii="Times New Roman" w:eastAsia="黑体" w:hAnsi="Times New Roman" w:cs="Times New Roman"/>
          <w:sz w:val="28"/>
          <w:szCs w:val="28"/>
        </w:rPr>
        <w:t>院</w:t>
      </w:r>
      <w:r w:rsidR="00FD3194">
        <w:rPr>
          <w:rFonts w:ascii="Times New Roman" w:eastAsia="黑体" w:hAnsi="Times New Roman" w:cs="Times New Roman" w:hint="eastAsia"/>
          <w:sz w:val="28"/>
          <w:szCs w:val="28"/>
        </w:rPr>
        <w:t>范围内进行</w:t>
      </w:r>
      <w:r w:rsidRPr="003D35C7">
        <w:rPr>
          <w:rFonts w:ascii="Times New Roman" w:eastAsia="黑体" w:hAnsi="Times New Roman" w:cs="Times New Roman"/>
          <w:sz w:val="28"/>
          <w:szCs w:val="28"/>
        </w:rPr>
        <w:t>公示。</w:t>
      </w:r>
    </w:p>
    <w:p w:rsidR="00A034D4" w:rsidRPr="003D35C7" w:rsidRDefault="00A034D4" w:rsidP="00C57B80">
      <w:pPr>
        <w:spacing w:line="520" w:lineRule="exact"/>
        <w:ind w:firstLineChars="150" w:firstLine="420"/>
        <w:rPr>
          <w:rStyle w:val="text1"/>
          <w:rFonts w:ascii="Times New Roman" w:eastAsia="黑体" w:hAnsi="Times New Roman" w:cs="Times New Roman"/>
          <w:sz w:val="28"/>
          <w:szCs w:val="28"/>
        </w:rPr>
      </w:pPr>
      <w:r w:rsidRPr="003D35C7">
        <w:rPr>
          <w:rStyle w:val="text1"/>
          <w:rFonts w:ascii="Times New Roman" w:eastAsia="黑体" w:hAnsi="Times New Roman" w:cs="Times New Roman"/>
          <w:sz w:val="28"/>
          <w:szCs w:val="28"/>
        </w:rPr>
        <w:t>三、安全奖惩</w:t>
      </w:r>
    </w:p>
    <w:p w:rsidR="00A034D4" w:rsidRPr="003D35C7" w:rsidRDefault="00A034D4" w:rsidP="00C57B80">
      <w:pPr>
        <w:spacing w:line="520" w:lineRule="exact"/>
        <w:ind w:firstLineChars="150" w:firstLine="420"/>
        <w:rPr>
          <w:rStyle w:val="text1"/>
          <w:rFonts w:ascii="Times New Roman" w:eastAsia="黑体" w:hAnsi="Times New Roman" w:cs="Times New Roman"/>
          <w:color w:val="000000"/>
          <w:sz w:val="28"/>
          <w:szCs w:val="28"/>
        </w:rPr>
      </w:pPr>
      <w:r w:rsidRPr="003D35C7">
        <w:rPr>
          <w:rStyle w:val="text1"/>
          <w:rFonts w:ascii="Times New Roman" w:eastAsia="黑体" w:hAnsi="Times New Roman" w:cs="Times New Roman"/>
          <w:sz w:val="28"/>
          <w:szCs w:val="28"/>
        </w:rPr>
        <w:t>根据安全考核结果，依据考核成绩</w:t>
      </w:r>
      <w:r w:rsidR="00FD3194">
        <w:rPr>
          <w:rStyle w:val="text1"/>
          <w:rFonts w:ascii="Times New Roman" w:eastAsia="黑体" w:hAnsi="Times New Roman" w:cs="Times New Roman" w:hint="eastAsia"/>
          <w:sz w:val="28"/>
          <w:szCs w:val="28"/>
        </w:rPr>
        <w:t>每</w:t>
      </w:r>
      <w:r w:rsidRPr="003D35C7">
        <w:rPr>
          <w:rStyle w:val="text1"/>
          <w:rFonts w:ascii="Times New Roman" w:eastAsia="黑体" w:hAnsi="Times New Roman" w:cs="Times New Roman"/>
          <w:sz w:val="28"/>
          <w:szCs w:val="28"/>
        </w:rPr>
        <w:t>学期</w:t>
      </w:r>
      <w:r w:rsidR="00FD3194" w:rsidRPr="003D35C7">
        <w:rPr>
          <w:rStyle w:val="text1"/>
          <w:rFonts w:ascii="Times New Roman" w:eastAsia="黑体" w:hAnsi="Times New Roman" w:cs="Times New Roman"/>
          <w:sz w:val="28"/>
          <w:szCs w:val="28"/>
        </w:rPr>
        <w:t>评选出</w:t>
      </w:r>
      <w:r w:rsidR="00FD3194">
        <w:rPr>
          <w:rStyle w:val="text1"/>
          <w:rFonts w:ascii="Times New Roman" w:eastAsia="黑体" w:hAnsi="Times New Roman" w:cs="Times New Roman" w:hint="eastAsia"/>
          <w:sz w:val="28"/>
          <w:szCs w:val="28"/>
        </w:rPr>
        <w:t>优秀实验室二个、先进实验室三个，并给予一定的物质</w:t>
      </w:r>
      <w:r w:rsidRPr="003D35C7">
        <w:rPr>
          <w:rStyle w:val="text1"/>
          <w:rFonts w:ascii="Times New Roman" w:eastAsia="黑体" w:hAnsi="Times New Roman" w:cs="Times New Roman"/>
          <w:sz w:val="28"/>
          <w:szCs w:val="28"/>
        </w:rPr>
        <w:t>奖励。考核不</w:t>
      </w:r>
      <w:r w:rsidR="00FD3194">
        <w:rPr>
          <w:rStyle w:val="text1"/>
          <w:rFonts w:ascii="Times New Roman" w:eastAsia="黑体" w:hAnsi="Times New Roman" w:cs="Times New Roman" w:hint="eastAsia"/>
          <w:sz w:val="28"/>
          <w:szCs w:val="28"/>
        </w:rPr>
        <w:t>合</w:t>
      </w:r>
      <w:r w:rsidRPr="003D35C7">
        <w:rPr>
          <w:rStyle w:val="text1"/>
          <w:rFonts w:ascii="Times New Roman" w:eastAsia="黑体" w:hAnsi="Times New Roman" w:cs="Times New Roman"/>
          <w:sz w:val="28"/>
          <w:szCs w:val="28"/>
        </w:rPr>
        <w:t>格的实验室，</w:t>
      </w:r>
      <w:r w:rsidR="00FD3194">
        <w:rPr>
          <w:rStyle w:val="text1"/>
          <w:rFonts w:ascii="Times New Roman" w:eastAsia="黑体" w:hAnsi="Times New Roman" w:cs="Times New Roman" w:hint="eastAsia"/>
          <w:sz w:val="28"/>
          <w:szCs w:val="28"/>
        </w:rPr>
        <w:t>在全院进行通报批评</w:t>
      </w:r>
      <w:r w:rsidR="00DB6A34">
        <w:rPr>
          <w:rStyle w:val="text1"/>
          <w:rFonts w:ascii="Times New Roman" w:eastAsia="黑体" w:hAnsi="Times New Roman" w:cs="Times New Roman" w:hint="eastAsia"/>
          <w:sz w:val="28"/>
          <w:szCs w:val="28"/>
        </w:rPr>
        <w:t>，</w:t>
      </w:r>
      <w:r w:rsidR="00DB6A34">
        <w:rPr>
          <w:rStyle w:val="text1"/>
          <w:rFonts w:ascii="Times New Roman" w:eastAsia="黑体" w:hAnsi="Times New Roman" w:cs="Times New Roman" w:hint="eastAsia"/>
          <w:color w:val="000000"/>
          <w:sz w:val="28"/>
          <w:szCs w:val="28"/>
        </w:rPr>
        <w:t>取消</w:t>
      </w:r>
      <w:r w:rsidRPr="003D35C7">
        <w:rPr>
          <w:rStyle w:val="text1"/>
          <w:rFonts w:ascii="Times New Roman" w:eastAsia="黑体" w:hAnsi="Times New Roman" w:cs="Times New Roman"/>
          <w:color w:val="000000"/>
          <w:sz w:val="28"/>
          <w:szCs w:val="28"/>
        </w:rPr>
        <w:t>实验室负责人和相关责任人员年度评先评优资格。</w:t>
      </w:r>
    </w:p>
    <w:p w:rsidR="00A034D4" w:rsidRPr="003D35C7" w:rsidRDefault="00A034D4" w:rsidP="00C57B80">
      <w:pPr>
        <w:spacing w:line="520" w:lineRule="exact"/>
        <w:ind w:firstLineChars="200" w:firstLine="560"/>
        <w:rPr>
          <w:rFonts w:ascii="Times New Roman" w:eastAsia="黑体" w:hAnsi="Times New Roman" w:cs="Times New Roman"/>
          <w:sz w:val="28"/>
          <w:szCs w:val="28"/>
        </w:rPr>
      </w:pPr>
      <w:r w:rsidRPr="003D35C7">
        <w:rPr>
          <w:rStyle w:val="text1"/>
          <w:rFonts w:ascii="Times New Roman" w:eastAsia="黑体" w:hAnsi="Times New Roman" w:cs="Times New Roman"/>
          <w:sz w:val="28"/>
          <w:szCs w:val="28"/>
        </w:rPr>
        <w:t>四、</w:t>
      </w:r>
      <w:r w:rsidRPr="003D35C7">
        <w:rPr>
          <w:rFonts w:ascii="Times New Roman" w:eastAsia="黑体" w:hAnsi="Times New Roman" w:cs="Times New Roman"/>
          <w:sz w:val="28"/>
          <w:szCs w:val="28"/>
        </w:rPr>
        <w:t>附则</w:t>
      </w:r>
    </w:p>
    <w:p w:rsidR="00A034D4" w:rsidRPr="003D35C7" w:rsidRDefault="00A034D4" w:rsidP="00C57B80">
      <w:pPr>
        <w:spacing w:line="520" w:lineRule="exact"/>
        <w:ind w:firstLineChars="150" w:firstLine="420"/>
        <w:rPr>
          <w:rFonts w:ascii="Times New Roman" w:eastAsia="黑体" w:hAnsi="Times New Roman" w:cs="Times New Roman"/>
          <w:sz w:val="28"/>
          <w:szCs w:val="28"/>
        </w:rPr>
      </w:pPr>
      <w:r w:rsidRPr="003D35C7">
        <w:rPr>
          <w:rFonts w:ascii="Times New Roman" w:eastAsia="黑体" w:hAnsi="Times New Roman" w:cs="Times New Roman"/>
          <w:sz w:val="28"/>
          <w:szCs w:val="28"/>
        </w:rPr>
        <w:t xml:space="preserve">4.1 </w:t>
      </w:r>
      <w:r w:rsidRPr="003D35C7">
        <w:rPr>
          <w:rFonts w:ascii="Times New Roman" w:eastAsia="黑体" w:hAnsi="Times New Roman" w:cs="Times New Roman"/>
          <w:sz w:val="28"/>
          <w:szCs w:val="28"/>
        </w:rPr>
        <w:t>以上规定未尽事宜由学院负责解释。</w:t>
      </w:r>
    </w:p>
    <w:p w:rsidR="00A034D4" w:rsidRPr="003D35C7" w:rsidRDefault="00A034D4" w:rsidP="00C57B80">
      <w:pPr>
        <w:spacing w:line="520" w:lineRule="exact"/>
        <w:ind w:firstLineChars="150" w:firstLine="420"/>
        <w:rPr>
          <w:rFonts w:ascii="Times New Roman" w:eastAsia="黑体" w:hAnsi="Times New Roman" w:cs="Times New Roman"/>
          <w:sz w:val="28"/>
          <w:szCs w:val="28"/>
        </w:rPr>
      </w:pPr>
      <w:r w:rsidRPr="003D35C7">
        <w:rPr>
          <w:rFonts w:ascii="Times New Roman" w:eastAsia="黑体" w:hAnsi="Times New Roman" w:cs="Times New Roman"/>
          <w:sz w:val="28"/>
          <w:szCs w:val="28"/>
        </w:rPr>
        <w:t xml:space="preserve">4.2 </w:t>
      </w:r>
      <w:r w:rsidRPr="003D35C7">
        <w:rPr>
          <w:rFonts w:ascii="Times New Roman" w:eastAsia="黑体" w:hAnsi="Times New Roman" w:cs="Times New Roman"/>
          <w:sz w:val="28"/>
          <w:szCs w:val="28"/>
        </w:rPr>
        <w:t>本规定自</w:t>
      </w:r>
      <w:r w:rsidRPr="003D35C7">
        <w:rPr>
          <w:rFonts w:ascii="Times New Roman" w:eastAsia="黑体" w:hAnsi="Times New Roman" w:cs="Times New Roman"/>
          <w:sz w:val="28"/>
          <w:szCs w:val="28"/>
        </w:rPr>
        <w:t>2019</w:t>
      </w:r>
      <w:r w:rsidRPr="003D35C7">
        <w:rPr>
          <w:rFonts w:ascii="Times New Roman" w:eastAsia="黑体" w:hAnsi="Times New Roman" w:cs="Times New Roman"/>
          <w:sz w:val="28"/>
          <w:szCs w:val="28"/>
        </w:rPr>
        <w:t>年</w:t>
      </w:r>
      <w:r w:rsidRPr="003D35C7">
        <w:rPr>
          <w:rFonts w:ascii="Times New Roman" w:eastAsia="黑体" w:hAnsi="Times New Roman" w:cs="Times New Roman"/>
          <w:sz w:val="28"/>
          <w:szCs w:val="28"/>
        </w:rPr>
        <w:t>7</w:t>
      </w:r>
      <w:r w:rsidRPr="003D35C7">
        <w:rPr>
          <w:rFonts w:ascii="Times New Roman" w:eastAsia="黑体" w:hAnsi="Times New Roman" w:cs="Times New Roman"/>
          <w:sz w:val="28"/>
          <w:szCs w:val="28"/>
        </w:rPr>
        <w:t>月</w:t>
      </w:r>
      <w:r w:rsidRPr="003D35C7">
        <w:rPr>
          <w:rFonts w:ascii="Times New Roman" w:eastAsia="黑体" w:hAnsi="Times New Roman" w:cs="Times New Roman"/>
          <w:sz w:val="28"/>
          <w:szCs w:val="28"/>
        </w:rPr>
        <w:t>1</w:t>
      </w:r>
      <w:r w:rsidRPr="003D35C7">
        <w:rPr>
          <w:rFonts w:ascii="Times New Roman" w:eastAsia="黑体" w:hAnsi="Times New Roman" w:cs="Times New Roman"/>
          <w:sz w:val="28"/>
          <w:szCs w:val="28"/>
        </w:rPr>
        <w:t>日起开始执行。</w:t>
      </w:r>
    </w:p>
    <w:p w:rsidR="00C57B80" w:rsidRDefault="00C57B80" w:rsidP="0091513D">
      <w:pPr>
        <w:widowControl/>
        <w:shd w:val="clear" w:color="auto" w:fill="FFFFFF"/>
        <w:spacing w:line="360" w:lineRule="auto"/>
        <w:jc w:val="center"/>
        <w:outlineLvl w:val="0"/>
        <w:rPr>
          <w:rFonts w:ascii="黑体" w:eastAsia="黑体" w:hAnsi="黑体" w:hint="eastAsia"/>
          <w:sz w:val="28"/>
          <w:szCs w:val="44"/>
        </w:rPr>
      </w:pPr>
    </w:p>
    <w:p w:rsidR="0091513D" w:rsidRPr="00DB6A34" w:rsidRDefault="0091513D" w:rsidP="0091513D">
      <w:pPr>
        <w:widowControl/>
        <w:shd w:val="clear" w:color="auto" w:fill="FFFFFF"/>
        <w:spacing w:line="360" w:lineRule="auto"/>
        <w:jc w:val="center"/>
        <w:outlineLvl w:val="0"/>
        <w:rPr>
          <w:rFonts w:ascii="黑体" w:eastAsia="黑体" w:hAnsi="黑体" w:cs="Times New Roman"/>
          <w:b/>
          <w:bCs/>
          <w:color w:val="000000" w:themeColor="text1"/>
          <w:sz w:val="28"/>
          <w:szCs w:val="28"/>
          <w:shd w:val="clear" w:color="auto" w:fill="FFFFFF"/>
        </w:rPr>
      </w:pPr>
      <w:r w:rsidRPr="00DB6A34">
        <w:rPr>
          <w:rFonts w:ascii="黑体" w:eastAsia="黑体" w:hAnsi="黑体" w:cs="Times New Roman"/>
          <w:b/>
          <w:bCs/>
          <w:color w:val="000000" w:themeColor="text1"/>
          <w:sz w:val="28"/>
          <w:szCs w:val="28"/>
          <w:shd w:val="clear" w:color="auto" w:fill="FFFFFF"/>
        </w:rPr>
        <w:t>关于成立化学与材料学院</w:t>
      </w:r>
      <w:r w:rsidR="00DB6A34">
        <w:rPr>
          <w:rFonts w:ascii="黑体" w:eastAsia="黑体" w:hAnsi="黑体" w:cs="Times New Roman" w:hint="eastAsia"/>
          <w:b/>
          <w:bCs/>
          <w:color w:val="000000" w:themeColor="text1"/>
          <w:sz w:val="28"/>
          <w:szCs w:val="28"/>
          <w:shd w:val="clear" w:color="auto" w:fill="FFFFFF"/>
        </w:rPr>
        <w:t>科研</w:t>
      </w:r>
      <w:r w:rsidRPr="00DB6A34">
        <w:rPr>
          <w:rFonts w:ascii="黑体" w:eastAsia="黑体" w:hAnsi="黑体" w:cs="Times New Roman"/>
          <w:b/>
          <w:bCs/>
          <w:color w:val="000000" w:themeColor="text1"/>
          <w:sz w:val="28"/>
          <w:szCs w:val="28"/>
          <w:shd w:val="clear" w:color="auto" w:fill="FFFFFF"/>
        </w:rPr>
        <w:t>实验室安全</w:t>
      </w:r>
      <w:r w:rsidRPr="00DB6A34">
        <w:rPr>
          <w:rFonts w:ascii="黑体" w:eastAsia="黑体" w:hAnsi="黑体" w:cs="Times New Roman" w:hint="eastAsia"/>
          <w:b/>
          <w:bCs/>
          <w:color w:val="000000" w:themeColor="text1"/>
          <w:sz w:val="28"/>
          <w:szCs w:val="28"/>
          <w:shd w:val="clear" w:color="auto" w:fill="FFFFFF"/>
        </w:rPr>
        <w:t>督查工作小组的通知</w:t>
      </w:r>
    </w:p>
    <w:p w:rsidR="00DB6A34" w:rsidRDefault="00DB6A34" w:rsidP="00DB6A34">
      <w:pPr>
        <w:widowControl/>
        <w:shd w:val="clear" w:color="auto" w:fill="FFFFFF"/>
        <w:spacing w:line="360" w:lineRule="auto"/>
        <w:ind w:firstLineChars="200" w:firstLine="560"/>
        <w:jc w:val="left"/>
        <w:outlineLvl w:val="0"/>
        <w:rPr>
          <w:rFonts w:ascii="黑体" w:eastAsia="黑体" w:hAnsi="黑体" w:cs="Times New Roman"/>
          <w:bCs/>
          <w:color w:val="000000" w:themeColor="text1"/>
          <w:sz w:val="28"/>
          <w:szCs w:val="28"/>
          <w:shd w:val="clear" w:color="auto" w:fill="FFFFFF"/>
        </w:rPr>
      </w:pPr>
    </w:p>
    <w:p w:rsidR="0091513D" w:rsidRPr="00DB6A34" w:rsidRDefault="0091513D" w:rsidP="00DB6A34">
      <w:pPr>
        <w:widowControl/>
        <w:shd w:val="clear" w:color="auto" w:fill="FFFFFF"/>
        <w:spacing w:line="360" w:lineRule="auto"/>
        <w:ind w:firstLineChars="200" w:firstLine="560"/>
        <w:jc w:val="left"/>
        <w:outlineLvl w:val="0"/>
        <w:rPr>
          <w:rFonts w:ascii="黑体" w:eastAsia="黑体" w:hAnsi="黑体" w:cs="Times New Roman"/>
          <w:bCs/>
          <w:color w:val="000000" w:themeColor="text1"/>
          <w:sz w:val="28"/>
          <w:szCs w:val="28"/>
          <w:shd w:val="clear" w:color="auto" w:fill="FFFFFF"/>
        </w:rPr>
      </w:pPr>
      <w:r w:rsidRPr="00DB6A34">
        <w:rPr>
          <w:rFonts w:ascii="黑体" w:eastAsia="黑体" w:hAnsi="黑体" w:cs="Times New Roman" w:hint="eastAsia"/>
          <w:bCs/>
          <w:color w:val="000000" w:themeColor="text1"/>
          <w:sz w:val="28"/>
          <w:szCs w:val="28"/>
          <w:shd w:val="clear" w:color="auto" w:fill="FFFFFF"/>
        </w:rPr>
        <w:t>为进一步建立健全学院</w:t>
      </w:r>
      <w:r w:rsidR="00DB6A34">
        <w:rPr>
          <w:rFonts w:ascii="黑体" w:eastAsia="黑体" w:hAnsi="黑体" w:cs="Times New Roman" w:hint="eastAsia"/>
          <w:bCs/>
          <w:color w:val="000000" w:themeColor="text1"/>
          <w:sz w:val="28"/>
          <w:szCs w:val="28"/>
          <w:shd w:val="clear" w:color="auto" w:fill="FFFFFF"/>
        </w:rPr>
        <w:t>科研</w:t>
      </w:r>
      <w:r w:rsidRPr="00DB6A34">
        <w:rPr>
          <w:rFonts w:ascii="黑体" w:eastAsia="黑体" w:hAnsi="黑体" w:cs="Times New Roman" w:hint="eastAsia"/>
          <w:bCs/>
          <w:color w:val="000000" w:themeColor="text1"/>
          <w:sz w:val="28"/>
          <w:szCs w:val="28"/>
          <w:shd w:val="clear" w:color="auto" w:fill="FFFFFF"/>
        </w:rPr>
        <w:t>实验室安全管理长效机制，提升学院</w:t>
      </w:r>
      <w:r w:rsidR="00DB6A34">
        <w:rPr>
          <w:rFonts w:ascii="黑体" w:eastAsia="黑体" w:hAnsi="黑体" w:cs="Times New Roman" w:hint="eastAsia"/>
          <w:bCs/>
          <w:color w:val="000000" w:themeColor="text1"/>
          <w:sz w:val="28"/>
          <w:szCs w:val="28"/>
          <w:shd w:val="clear" w:color="auto" w:fill="FFFFFF"/>
        </w:rPr>
        <w:t>科研</w:t>
      </w:r>
      <w:r w:rsidRPr="00DB6A34">
        <w:rPr>
          <w:rFonts w:ascii="黑体" w:eastAsia="黑体" w:hAnsi="黑体" w:cs="Times New Roman" w:hint="eastAsia"/>
          <w:bCs/>
          <w:color w:val="000000" w:themeColor="text1"/>
          <w:sz w:val="28"/>
          <w:szCs w:val="28"/>
          <w:shd w:val="clear" w:color="auto" w:fill="FFFFFF"/>
        </w:rPr>
        <w:t>实验室安全管理水平，加强</w:t>
      </w:r>
      <w:r w:rsidR="00DB6A34">
        <w:rPr>
          <w:rFonts w:ascii="黑体" w:eastAsia="黑体" w:hAnsi="黑体" w:cs="Times New Roman" w:hint="eastAsia"/>
          <w:bCs/>
          <w:color w:val="000000" w:themeColor="text1"/>
          <w:sz w:val="28"/>
          <w:szCs w:val="28"/>
          <w:shd w:val="clear" w:color="auto" w:fill="FFFFFF"/>
        </w:rPr>
        <w:t>科研</w:t>
      </w:r>
      <w:r w:rsidRPr="00DB6A34">
        <w:rPr>
          <w:rFonts w:ascii="黑体" w:eastAsia="黑体" w:hAnsi="黑体" w:cs="Times New Roman" w:hint="eastAsia"/>
          <w:bCs/>
          <w:color w:val="000000" w:themeColor="text1"/>
          <w:sz w:val="28"/>
          <w:szCs w:val="28"/>
          <w:shd w:val="clear" w:color="auto" w:fill="FFFFFF"/>
        </w:rPr>
        <w:t>实验室的安全管理，督促、检查、指导各实验室的安全工作，</w:t>
      </w:r>
      <w:r w:rsidRPr="00DB6A34">
        <w:rPr>
          <w:rFonts w:ascii="黑体" w:eastAsia="黑体" w:hAnsi="黑体" w:cs="Times New Roman"/>
          <w:bCs/>
          <w:color w:val="000000" w:themeColor="text1"/>
          <w:sz w:val="28"/>
          <w:szCs w:val="28"/>
          <w:shd w:val="clear" w:color="auto" w:fill="FFFFFF"/>
        </w:rPr>
        <w:t>经学院</w:t>
      </w:r>
      <w:r w:rsidRPr="00DB6A34">
        <w:rPr>
          <w:rFonts w:ascii="黑体" w:eastAsia="黑体" w:hAnsi="黑体" w:cs="Times New Roman" w:hint="eastAsia"/>
          <w:bCs/>
          <w:color w:val="000000" w:themeColor="text1"/>
          <w:sz w:val="28"/>
          <w:szCs w:val="28"/>
          <w:shd w:val="clear" w:color="auto" w:fill="FFFFFF"/>
        </w:rPr>
        <w:t>研究</w:t>
      </w:r>
      <w:r w:rsidRPr="00DB6A34">
        <w:rPr>
          <w:rFonts w:ascii="黑体" w:eastAsia="黑体" w:hAnsi="黑体" w:cs="Times New Roman"/>
          <w:bCs/>
          <w:color w:val="000000" w:themeColor="text1"/>
          <w:sz w:val="28"/>
          <w:szCs w:val="28"/>
          <w:shd w:val="clear" w:color="auto" w:fill="FFFFFF"/>
        </w:rPr>
        <w:t>决定，</w:t>
      </w:r>
      <w:r w:rsidRPr="00DB6A34">
        <w:rPr>
          <w:rFonts w:ascii="黑体" w:eastAsia="黑体" w:hAnsi="黑体" w:cs="Times New Roman" w:hint="eastAsia"/>
          <w:bCs/>
          <w:color w:val="000000" w:themeColor="text1"/>
          <w:sz w:val="28"/>
          <w:szCs w:val="28"/>
          <w:shd w:val="clear" w:color="auto" w:fill="FFFFFF"/>
        </w:rPr>
        <w:t>成立</w:t>
      </w:r>
      <w:r w:rsidRPr="00DB6A34">
        <w:rPr>
          <w:rFonts w:ascii="黑体" w:eastAsia="黑体" w:hAnsi="黑体" w:cs="Times New Roman"/>
          <w:bCs/>
          <w:color w:val="000000" w:themeColor="text1"/>
          <w:sz w:val="28"/>
          <w:szCs w:val="28"/>
          <w:shd w:val="clear" w:color="auto" w:fill="FFFFFF"/>
        </w:rPr>
        <w:t>学院</w:t>
      </w:r>
      <w:r w:rsidR="00DB6A34">
        <w:rPr>
          <w:rFonts w:ascii="黑体" w:eastAsia="黑体" w:hAnsi="黑体" w:cs="Times New Roman" w:hint="eastAsia"/>
          <w:bCs/>
          <w:color w:val="000000" w:themeColor="text1"/>
          <w:sz w:val="28"/>
          <w:szCs w:val="28"/>
          <w:shd w:val="clear" w:color="auto" w:fill="FFFFFF"/>
        </w:rPr>
        <w:t>科研</w:t>
      </w:r>
      <w:r w:rsidRPr="00DB6A34">
        <w:rPr>
          <w:rFonts w:ascii="黑体" w:eastAsia="黑体" w:hAnsi="黑体" w:cs="Times New Roman"/>
          <w:bCs/>
          <w:color w:val="000000" w:themeColor="text1"/>
          <w:sz w:val="28"/>
          <w:szCs w:val="28"/>
          <w:shd w:val="clear" w:color="auto" w:fill="FFFFFF"/>
        </w:rPr>
        <w:t>实验室安全</w:t>
      </w:r>
      <w:r w:rsidRPr="00DB6A34">
        <w:rPr>
          <w:rFonts w:ascii="黑体" w:eastAsia="黑体" w:hAnsi="黑体" w:cs="Times New Roman" w:hint="eastAsia"/>
          <w:bCs/>
          <w:color w:val="000000" w:themeColor="text1"/>
          <w:sz w:val="28"/>
          <w:szCs w:val="28"/>
          <w:shd w:val="clear" w:color="auto" w:fill="FFFFFF"/>
        </w:rPr>
        <w:t>督查小组</w:t>
      </w:r>
      <w:r w:rsidRPr="00DB6A34">
        <w:rPr>
          <w:rFonts w:ascii="黑体" w:eastAsia="黑体" w:hAnsi="黑体" w:cs="Times New Roman"/>
          <w:bCs/>
          <w:color w:val="000000" w:themeColor="text1"/>
          <w:sz w:val="28"/>
          <w:szCs w:val="28"/>
          <w:shd w:val="clear" w:color="auto" w:fill="FFFFFF"/>
        </w:rPr>
        <w:t>，以加强</w:t>
      </w:r>
      <w:r w:rsidRPr="00DB6A34">
        <w:rPr>
          <w:rFonts w:ascii="黑体" w:eastAsia="黑体" w:hAnsi="黑体" w:cs="Times New Roman" w:hint="eastAsia"/>
          <w:bCs/>
          <w:color w:val="000000" w:themeColor="text1"/>
          <w:sz w:val="28"/>
          <w:szCs w:val="28"/>
          <w:shd w:val="clear" w:color="auto" w:fill="FFFFFF"/>
        </w:rPr>
        <w:t>学院对</w:t>
      </w:r>
      <w:r w:rsidRPr="00DB6A34">
        <w:rPr>
          <w:rFonts w:ascii="黑体" w:eastAsia="黑体" w:hAnsi="黑体" w:cs="Times New Roman"/>
          <w:bCs/>
          <w:color w:val="000000" w:themeColor="text1"/>
          <w:sz w:val="28"/>
          <w:szCs w:val="28"/>
          <w:shd w:val="clear" w:color="auto" w:fill="FFFFFF"/>
        </w:rPr>
        <w:t>实验室</w:t>
      </w:r>
      <w:r w:rsidRPr="00DB6A34">
        <w:rPr>
          <w:rFonts w:ascii="黑体" w:eastAsia="黑体" w:hAnsi="黑体" w:cs="Times New Roman" w:hint="eastAsia"/>
          <w:bCs/>
          <w:color w:val="000000" w:themeColor="text1"/>
          <w:sz w:val="28"/>
          <w:szCs w:val="28"/>
          <w:shd w:val="clear" w:color="auto" w:fill="FFFFFF"/>
        </w:rPr>
        <w:t>的检查与考核</w:t>
      </w:r>
      <w:r w:rsidRPr="00DB6A34">
        <w:rPr>
          <w:rFonts w:ascii="黑体" w:eastAsia="黑体" w:hAnsi="黑体" w:cs="Times New Roman"/>
          <w:bCs/>
          <w:color w:val="000000" w:themeColor="text1"/>
          <w:sz w:val="28"/>
          <w:szCs w:val="28"/>
          <w:shd w:val="clear" w:color="auto" w:fill="FFFFFF"/>
        </w:rPr>
        <w:t>工作</w:t>
      </w:r>
      <w:r w:rsidRPr="00DB6A34">
        <w:rPr>
          <w:rFonts w:ascii="黑体" w:eastAsia="黑体" w:hAnsi="黑体" w:cs="Times New Roman" w:hint="eastAsia"/>
          <w:bCs/>
          <w:color w:val="000000" w:themeColor="text1"/>
          <w:sz w:val="28"/>
          <w:szCs w:val="28"/>
          <w:shd w:val="clear" w:color="auto" w:fill="FFFFFF"/>
        </w:rPr>
        <w:t>。人员组成如下：</w:t>
      </w:r>
    </w:p>
    <w:p w:rsidR="0091513D" w:rsidRPr="00DB6A34" w:rsidRDefault="0091513D" w:rsidP="0091513D">
      <w:pPr>
        <w:widowControl/>
        <w:shd w:val="clear" w:color="auto" w:fill="FFFFFF"/>
        <w:spacing w:line="360" w:lineRule="auto"/>
        <w:jc w:val="left"/>
        <w:outlineLvl w:val="0"/>
        <w:rPr>
          <w:rFonts w:ascii="黑体" w:eastAsia="黑体" w:hAnsi="黑体" w:cs="Times New Roman"/>
          <w:bCs/>
          <w:color w:val="000000" w:themeColor="text1"/>
          <w:sz w:val="28"/>
          <w:szCs w:val="28"/>
          <w:shd w:val="clear" w:color="auto" w:fill="FFFFFF"/>
        </w:rPr>
      </w:pPr>
      <w:r w:rsidRPr="00DB6A34">
        <w:rPr>
          <w:rFonts w:ascii="黑体" w:eastAsia="黑体" w:hAnsi="黑体" w:cs="Times New Roman"/>
          <w:bCs/>
          <w:color w:val="000000" w:themeColor="text1"/>
          <w:sz w:val="28"/>
          <w:szCs w:val="28"/>
          <w:shd w:val="clear" w:color="auto" w:fill="FFFFFF"/>
        </w:rPr>
        <w:t>组</w:t>
      </w:r>
      <w:r w:rsidR="00C57B80">
        <w:rPr>
          <w:rFonts w:ascii="宋体" w:eastAsia="宋体" w:hAnsi="宋体" w:cs="宋体" w:hint="eastAsia"/>
          <w:bCs/>
          <w:color w:val="000000" w:themeColor="text1"/>
          <w:sz w:val="28"/>
          <w:szCs w:val="28"/>
          <w:shd w:val="clear" w:color="auto" w:fill="FFFFFF"/>
        </w:rPr>
        <w:t xml:space="preserve">  </w:t>
      </w:r>
      <w:r w:rsidRPr="00DB6A34">
        <w:rPr>
          <w:rFonts w:ascii="黑体" w:eastAsia="黑体" w:hAnsi="黑体" w:cs="Times New Roman"/>
          <w:bCs/>
          <w:color w:val="000000" w:themeColor="text1"/>
          <w:sz w:val="28"/>
          <w:szCs w:val="28"/>
          <w:shd w:val="clear" w:color="auto" w:fill="FFFFFF"/>
        </w:rPr>
        <w:t>长：</w:t>
      </w:r>
    </w:p>
    <w:p w:rsidR="0091513D" w:rsidRPr="00DB6A34" w:rsidRDefault="0091513D" w:rsidP="00DB6A34">
      <w:pPr>
        <w:widowControl/>
        <w:shd w:val="clear" w:color="auto" w:fill="FFFFFF"/>
        <w:spacing w:line="360" w:lineRule="auto"/>
        <w:ind w:firstLineChars="200" w:firstLine="560"/>
        <w:jc w:val="left"/>
        <w:outlineLvl w:val="0"/>
        <w:rPr>
          <w:rFonts w:ascii="黑体" w:eastAsia="黑体" w:hAnsi="黑体" w:cs="Times New Roman"/>
          <w:bCs/>
          <w:color w:val="000000" w:themeColor="text1"/>
          <w:sz w:val="28"/>
          <w:szCs w:val="28"/>
          <w:shd w:val="clear" w:color="auto" w:fill="FFFFFF"/>
        </w:rPr>
      </w:pPr>
      <w:r w:rsidRPr="00DB6A34">
        <w:rPr>
          <w:rFonts w:ascii="黑体" w:eastAsia="黑体" w:hAnsi="黑体" w:cs="Times New Roman" w:hint="eastAsia"/>
          <w:bCs/>
          <w:color w:val="000000" w:themeColor="text1"/>
          <w:sz w:val="28"/>
          <w:szCs w:val="28"/>
          <w:shd w:val="clear" w:color="auto" w:fill="FFFFFF"/>
        </w:rPr>
        <w:t>兰玉清</w:t>
      </w:r>
      <w:r w:rsidRPr="00DB6A34">
        <w:rPr>
          <w:rFonts w:ascii="宋体" w:eastAsia="宋体" w:hAnsi="宋体" w:cs="宋体" w:hint="eastAsia"/>
          <w:bCs/>
          <w:color w:val="000000" w:themeColor="text1"/>
          <w:sz w:val="28"/>
          <w:szCs w:val="28"/>
          <w:shd w:val="clear" w:color="auto" w:fill="FFFFFF"/>
        </w:rPr>
        <w:t> </w:t>
      </w:r>
      <w:r w:rsidRPr="00DB6A34">
        <w:rPr>
          <w:rFonts w:ascii="黑体" w:eastAsia="黑体" w:hAnsi="黑体" w:cs="Times New Roman" w:hint="eastAsia"/>
          <w:bCs/>
          <w:color w:val="000000" w:themeColor="text1"/>
          <w:sz w:val="28"/>
          <w:szCs w:val="28"/>
          <w:shd w:val="clear" w:color="auto" w:fill="FFFFFF"/>
        </w:rPr>
        <w:t xml:space="preserve"> 项生昌</w:t>
      </w:r>
    </w:p>
    <w:p w:rsidR="0091513D" w:rsidRPr="00DB6A34" w:rsidRDefault="0091513D" w:rsidP="0091513D">
      <w:pPr>
        <w:widowControl/>
        <w:shd w:val="clear" w:color="auto" w:fill="FFFFFF"/>
        <w:spacing w:line="360" w:lineRule="auto"/>
        <w:jc w:val="left"/>
        <w:outlineLvl w:val="0"/>
        <w:rPr>
          <w:rFonts w:ascii="黑体" w:eastAsia="黑体" w:hAnsi="黑体" w:cs="Times New Roman"/>
          <w:bCs/>
          <w:color w:val="000000" w:themeColor="text1"/>
          <w:sz w:val="28"/>
          <w:szCs w:val="28"/>
          <w:shd w:val="clear" w:color="auto" w:fill="FFFFFF"/>
        </w:rPr>
      </w:pPr>
      <w:r w:rsidRPr="00DB6A34">
        <w:rPr>
          <w:rFonts w:ascii="黑体" w:eastAsia="黑体" w:hAnsi="黑体" w:cs="Times New Roman"/>
          <w:bCs/>
          <w:color w:val="000000" w:themeColor="text1"/>
          <w:sz w:val="28"/>
          <w:szCs w:val="28"/>
          <w:shd w:val="clear" w:color="auto" w:fill="FFFFFF"/>
        </w:rPr>
        <w:t>副组长：</w:t>
      </w:r>
    </w:p>
    <w:p w:rsidR="0091513D" w:rsidRPr="00DB6A34" w:rsidRDefault="0091513D" w:rsidP="00DB6A34">
      <w:pPr>
        <w:widowControl/>
        <w:shd w:val="clear" w:color="auto" w:fill="FFFFFF"/>
        <w:spacing w:line="360" w:lineRule="auto"/>
        <w:ind w:firstLineChars="200" w:firstLine="560"/>
        <w:jc w:val="left"/>
        <w:outlineLvl w:val="0"/>
        <w:rPr>
          <w:rFonts w:ascii="黑体" w:eastAsia="黑体" w:hAnsi="黑体" w:cs="Times New Roman"/>
          <w:bCs/>
          <w:color w:val="000000" w:themeColor="text1"/>
          <w:sz w:val="28"/>
          <w:szCs w:val="28"/>
          <w:shd w:val="clear" w:color="auto" w:fill="FFFFFF"/>
        </w:rPr>
      </w:pPr>
      <w:r w:rsidRPr="00DB6A34">
        <w:rPr>
          <w:rFonts w:ascii="黑体" w:eastAsia="黑体" w:hAnsi="黑体" w:cs="Times New Roman" w:hint="eastAsia"/>
          <w:bCs/>
          <w:color w:val="000000" w:themeColor="text1"/>
          <w:sz w:val="28"/>
          <w:szCs w:val="28"/>
          <w:shd w:val="clear" w:color="auto" w:fill="FFFFFF"/>
        </w:rPr>
        <w:t>朱虎  刘海清  肖秀峰</w:t>
      </w:r>
    </w:p>
    <w:p w:rsidR="0091513D" w:rsidRPr="00DB6A34" w:rsidRDefault="0091513D" w:rsidP="0091513D">
      <w:pPr>
        <w:widowControl/>
        <w:shd w:val="clear" w:color="auto" w:fill="FFFFFF"/>
        <w:spacing w:line="360" w:lineRule="auto"/>
        <w:jc w:val="left"/>
        <w:outlineLvl w:val="0"/>
        <w:rPr>
          <w:rFonts w:ascii="黑体" w:eastAsia="黑体" w:hAnsi="黑体" w:cs="Times New Roman"/>
          <w:bCs/>
          <w:color w:val="000000" w:themeColor="text1"/>
          <w:sz w:val="28"/>
          <w:szCs w:val="28"/>
          <w:shd w:val="clear" w:color="auto" w:fill="FFFFFF"/>
        </w:rPr>
      </w:pPr>
      <w:r w:rsidRPr="00DB6A34">
        <w:rPr>
          <w:rFonts w:ascii="黑体" w:eastAsia="黑体" w:hAnsi="黑体" w:cs="Times New Roman"/>
          <w:bCs/>
          <w:color w:val="000000" w:themeColor="text1"/>
          <w:sz w:val="28"/>
          <w:szCs w:val="28"/>
          <w:shd w:val="clear" w:color="auto" w:fill="FFFFFF"/>
        </w:rPr>
        <w:t>成</w:t>
      </w:r>
      <w:r w:rsidR="00C57B80">
        <w:rPr>
          <w:rFonts w:ascii="宋体" w:eastAsia="宋体" w:hAnsi="宋体" w:cs="宋体" w:hint="eastAsia"/>
          <w:bCs/>
          <w:color w:val="000000" w:themeColor="text1"/>
          <w:sz w:val="28"/>
          <w:szCs w:val="28"/>
          <w:shd w:val="clear" w:color="auto" w:fill="FFFFFF"/>
        </w:rPr>
        <w:t xml:space="preserve">  </w:t>
      </w:r>
      <w:r w:rsidRPr="00DB6A34">
        <w:rPr>
          <w:rFonts w:ascii="黑体" w:eastAsia="黑体" w:hAnsi="黑体" w:cs="Times New Roman"/>
          <w:bCs/>
          <w:color w:val="000000" w:themeColor="text1"/>
          <w:sz w:val="28"/>
          <w:szCs w:val="28"/>
          <w:shd w:val="clear" w:color="auto" w:fill="FFFFFF"/>
        </w:rPr>
        <w:t>员：</w:t>
      </w:r>
    </w:p>
    <w:p w:rsidR="0091513D" w:rsidRPr="00DB6A34" w:rsidRDefault="00DB6A34" w:rsidP="00DB6A34">
      <w:pPr>
        <w:widowControl/>
        <w:shd w:val="clear" w:color="auto" w:fill="FFFFFF"/>
        <w:spacing w:line="360" w:lineRule="auto"/>
        <w:ind w:firstLineChars="200" w:firstLine="560"/>
        <w:jc w:val="left"/>
        <w:outlineLvl w:val="0"/>
        <w:rPr>
          <w:rFonts w:ascii="黑体" w:eastAsia="黑体" w:hAnsi="黑体" w:cs="Times New Roman"/>
          <w:bCs/>
          <w:color w:val="000000" w:themeColor="text1"/>
          <w:sz w:val="28"/>
          <w:szCs w:val="28"/>
          <w:shd w:val="clear" w:color="auto" w:fill="FFFFFF"/>
        </w:rPr>
      </w:pPr>
      <w:r>
        <w:rPr>
          <w:rFonts w:ascii="黑体" w:eastAsia="黑体" w:hAnsi="黑体" w:cs="Times New Roman" w:hint="eastAsia"/>
          <w:bCs/>
          <w:color w:val="000000" w:themeColor="text1"/>
          <w:sz w:val="28"/>
          <w:szCs w:val="28"/>
          <w:shd w:val="clear" w:color="auto" w:fill="FFFFFF"/>
        </w:rPr>
        <w:t>各实验室</w:t>
      </w:r>
      <w:r w:rsidR="0091513D" w:rsidRPr="00DB6A34">
        <w:rPr>
          <w:rFonts w:ascii="黑体" w:eastAsia="黑体" w:hAnsi="黑体" w:cs="Times New Roman" w:hint="eastAsia"/>
          <w:bCs/>
          <w:color w:val="000000" w:themeColor="text1"/>
          <w:sz w:val="28"/>
          <w:szCs w:val="28"/>
          <w:shd w:val="clear" w:color="auto" w:fill="FFFFFF"/>
        </w:rPr>
        <w:t>安全员、魏方芳  张凤芬</w:t>
      </w:r>
    </w:p>
    <w:p w:rsidR="0091513D" w:rsidRDefault="0091513D" w:rsidP="0091513D">
      <w:pPr>
        <w:widowControl/>
        <w:shd w:val="clear" w:color="auto" w:fill="FFFFFF"/>
        <w:spacing w:line="360" w:lineRule="auto"/>
        <w:jc w:val="left"/>
        <w:outlineLvl w:val="0"/>
        <w:rPr>
          <w:rFonts w:ascii="黑体" w:eastAsia="黑体" w:hAnsi="黑体" w:cs="Times New Roman"/>
          <w:bCs/>
          <w:color w:val="000000" w:themeColor="text1"/>
          <w:sz w:val="24"/>
          <w:szCs w:val="24"/>
          <w:shd w:val="clear" w:color="auto" w:fill="FFFFFF"/>
        </w:rPr>
      </w:pPr>
    </w:p>
    <w:p w:rsidR="0091513D" w:rsidRDefault="0091513D" w:rsidP="0091513D">
      <w:pPr>
        <w:widowControl/>
        <w:shd w:val="clear" w:color="auto" w:fill="FFFFFF"/>
        <w:spacing w:line="360" w:lineRule="auto"/>
        <w:ind w:firstLineChars="200" w:firstLine="480"/>
        <w:jc w:val="left"/>
        <w:outlineLvl w:val="0"/>
        <w:rPr>
          <w:rFonts w:ascii="黑体" w:eastAsia="黑体" w:hAnsi="黑体" w:cs="Times New Roman"/>
          <w:bCs/>
          <w:color w:val="000000" w:themeColor="text1"/>
          <w:sz w:val="24"/>
          <w:szCs w:val="24"/>
          <w:shd w:val="clear" w:color="auto" w:fill="FFFFFF"/>
        </w:rPr>
      </w:pPr>
    </w:p>
    <w:p w:rsidR="0091513D" w:rsidRDefault="0091513D" w:rsidP="0091513D">
      <w:pPr>
        <w:widowControl/>
        <w:shd w:val="clear" w:color="auto" w:fill="FFFFFF"/>
        <w:spacing w:line="360" w:lineRule="auto"/>
        <w:jc w:val="left"/>
        <w:outlineLvl w:val="0"/>
        <w:rPr>
          <w:rFonts w:ascii="黑体" w:eastAsia="黑体" w:hAnsi="黑体" w:cs="Times New Roman"/>
          <w:bCs/>
          <w:color w:val="000000" w:themeColor="text1"/>
          <w:sz w:val="24"/>
          <w:szCs w:val="24"/>
          <w:shd w:val="clear" w:color="auto" w:fill="FFFFFF"/>
        </w:rPr>
      </w:pPr>
    </w:p>
    <w:p w:rsidR="0091513D" w:rsidRDefault="0091513D" w:rsidP="0091513D">
      <w:pPr>
        <w:widowControl/>
        <w:shd w:val="clear" w:color="auto" w:fill="FFFFFF"/>
        <w:spacing w:line="360" w:lineRule="auto"/>
        <w:jc w:val="left"/>
        <w:outlineLvl w:val="0"/>
        <w:rPr>
          <w:rFonts w:ascii="黑体" w:eastAsia="黑体" w:hAnsi="黑体" w:cs="Times New Roman"/>
          <w:bCs/>
          <w:color w:val="000000" w:themeColor="text1"/>
          <w:sz w:val="24"/>
          <w:szCs w:val="24"/>
          <w:shd w:val="clear" w:color="auto" w:fill="FFFFFF"/>
        </w:rPr>
      </w:pPr>
    </w:p>
    <w:p w:rsidR="0091513D" w:rsidRPr="00DB6A34" w:rsidRDefault="0091513D" w:rsidP="00DB6A34">
      <w:pPr>
        <w:widowControl/>
        <w:shd w:val="clear" w:color="auto" w:fill="FFFFFF"/>
        <w:spacing w:line="360" w:lineRule="auto"/>
        <w:ind w:right="480" w:firstLineChars="2000" w:firstLine="5600"/>
        <w:outlineLvl w:val="0"/>
        <w:rPr>
          <w:rFonts w:ascii="黑体" w:eastAsia="黑体" w:hAnsi="黑体" w:cs="Times New Roman"/>
          <w:bCs/>
          <w:color w:val="000000" w:themeColor="text1"/>
          <w:sz w:val="28"/>
          <w:szCs w:val="28"/>
          <w:shd w:val="clear" w:color="auto" w:fill="FFFFFF"/>
        </w:rPr>
      </w:pPr>
      <w:r w:rsidRPr="00DB6A34">
        <w:rPr>
          <w:rFonts w:ascii="黑体" w:eastAsia="黑体" w:hAnsi="黑体" w:cs="Times New Roman"/>
          <w:bCs/>
          <w:color w:val="000000" w:themeColor="text1"/>
          <w:sz w:val="28"/>
          <w:szCs w:val="28"/>
          <w:shd w:val="clear" w:color="auto" w:fill="FFFFFF"/>
        </w:rPr>
        <w:t>化学与材料学院</w:t>
      </w:r>
    </w:p>
    <w:p w:rsidR="0091513D" w:rsidRPr="00DB6A34" w:rsidRDefault="0091513D" w:rsidP="00DB6A34">
      <w:pPr>
        <w:widowControl/>
        <w:shd w:val="clear" w:color="auto" w:fill="FFFFFF"/>
        <w:spacing w:line="360" w:lineRule="auto"/>
        <w:ind w:right="560"/>
        <w:jc w:val="right"/>
        <w:outlineLvl w:val="0"/>
        <w:rPr>
          <w:rFonts w:ascii="黑体" w:eastAsia="黑体" w:hAnsi="黑体" w:cs="Times New Roman"/>
          <w:bCs/>
          <w:color w:val="000000" w:themeColor="text1"/>
          <w:sz w:val="28"/>
          <w:szCs w:val="28"/>
          <w:shd w:val="clear" w:color="auto" w:fill="FFFFFF"/>
        </w:rPr>
      </w:pPr>
      <w:r w:rsidRPr="00DB6A34">
        <w:rPr>
          <w:rFonts w:ascii="黑体" w:eastAsia="黑体" w:hAnsi="黑体" w:cs="Times New Roman"/>
          <w:bCs/>
          <w:color w:val="000000" w:themeColor="text1"/>
          <w:sz w:val="28"/>
          <w:szCs w:val="28"/>
          <w:shd w:val="clear" w:color="auto" w:fill="FFFFFF"/>
        </w:rPr>
        <w:t>201</w:t>
      </w:r>
      <w:r w:rsidRPr="00DB6A34">
        <w:rPr>
          <w:rFonts w:ascii="黑体" w:eastAsia="黑体" w:hAnsi="黑体" w:cs="Times New Roman" w:hint="eastAsia"/>
          <w:bCs/>
          <w:color w:val="000000" w:themeColor="text1"/>
          <w:sz w:val="28"/>
          <w:szCs w:val="28"/>
          <w:shd w:val="clear" w:color="auto" w:fill="FFFFFF"/>
        </w:rPr>
        <w:t>9</w:t>
      </w:r>
      <w:r w:rsidRPr="00DB6A34">
        <w:rPr>
          <w:rFonts w:ascii="黑体" w:eastAsia="黑体" w:hAnsi="黑体" w:cs="Times New Roman"/>
          <w:bCs/>
          <w:color w:val="000000" w:themeColor="text1"/>
          <w:sz w:val="28"/>
          <w:szCs w:val="28"/>
          <w:shd w:val="clear" w:color="auto" w:fill="FFFFFF"/>
        </w:rPr>
        <w:t>年</w:t>
      </w:r>
      <w:r w:rsidRPr="00DB6A34">
        <w:rPr>
          <w:rFonts w:ascii="黑体" w:eastAsia="黑体" w:hAnsi="黑体" w:cs="Times New Roman" w:hint="eastAsia"/>
          <w:bCs/>
          <w:color w:val="000000" w:themeColor="text1"/>
          <w:sz w:val="28"/>
          <w:szCs w:val="28"/>
          <w:shd w:val="clear" w:color="auto" w:fill="FFFFFF"/>
        </w:rPr>
        <w:t>4</w:t>
      </w:r>
      <w:r w:rsidRPr="00DB6A34">
        <w:rPr>
          <w:rFonts w:ascii="黑体" w:eastAsia="黑体" w:hAnsi="黑体" w:cs="Times New Roman"/>
          <w:bCs/>
          <w:color w:val="000000" w:themeColor="text1"/>
          <w:sz w:val="28"/>
          <w:szCs w:val="28"/>
          <w:shd w:val="clear" w:color="auto" w:fill="FFFFFF"/>
        </w:rPr>
        <w:t>月3</w:t>
      </w:r>
      <w:r w:rsidRPr="00DB6A34">
        <w:rPr>
          <w:rFonts w:ascii="黑体" w:eastAsia="黑体" w:hAnsi="黑体" w:cs="Times New Roman" w:hint="eastAsia"/>
          <w:bCs/>
          <w:color w:val="000000" w:themeColor="text1"/>
          <w:sz w:val="28"/>
          <w:szCs w:val="28"/>
          <w:shd w:val="clear" w:color="auto" w:fill="FFFFFF"/>
        </w:rPr>
        <w:t>0</w:t>
      </w:r>
      <w:r w:rsidRPr="00DB6A34">
        <w:rPr>
          <w:rFonts w:ascii="黑体" w:eastAsia="黑体" w:hAnsi="黑体" w:cs="Times New Roman"/>
          <w:bCs/>
          <w:color w:val="000000" w:themeColor="text1"/>
          <w:sz w:val="28"/>
          <w:szCs w:val="28"/>
          <w:shd w:val="clear" w:color="auto" w:fill="FFFFFF"/>
        </w:rPr>
        <w:t>日</w:t>
      </w:r>
    </w:p>
    <w:p w:rsidR="0091513D" w:rsidRDefault="0091513D" w:rsidP="0091513D">
      <w:pPr>
        <w:widowControl/>
        <w:shd w:val="clear" w:color="auto" w:fill="FFFFFF"/>
        <w:spacing w:line="360" w:lineRule="auto"/>
        <w:jc w:val="left"/>
        <w:outlineLvl w:val="0"/>
        <w:rPr>
          <w:rFonts w:ascii="黑体" w:eastAsia="黑体" w:hAnsi="黑体" w:cs="Times New Roman"/>
          <w:bCs/>
          <w:color w:val="000000" w:themeColor="text1"/>
          <w:sz w:val="24"/>
          <w:szCs w:val="24"/>
          <w:shd w:val="clear" w:color="auto" w:fill="FFFFFF"/>
        </w:rPr>
      </w:pPr>
    </w:p>
    <w:p w:rsidR="0091513D" w:rsidRDefault="0091513D" w:rsidP="0091513D">
      <w:pPr>
        <w:widowControl/>
        <w:shd w:val="clear" w:color="auto" w:fill="FFFFFF"/>
        <w:spacing w:line="360" w:lineRule="auto"/>
        <w:jc w:val="left"/>
        <w:outlineLvl w:val="0"/>
        <w:rPr>
          <w:rFonts w:ascii="黑体" w:eastAsia="黑体" w:hAnsi="黑体" w:cs="Times New Roman"/>
          <w:bCs/>
          <w:color w:val="000000" w:themeColor="text1"/>
          <w:sz w:val="24"/>
          <w:szCs w:val="24"/>
          <w:shd w:val="clear" w:color="auto" w:fill="FFFFFF"/>
        </w:rPr>
      </w:pPr>
    </w:p>
    <w:p w:rsidR="0091513D" w:rsidRDefault="0091513D" w:rsidP="0091513D"/>
    <w:p w:rsidR="00385102" w:rsidRDefault="00385102" w:rsidP="00C216CD">
      <w:pPr>
        <w:spacing w:line="440" w:lineRule="exact"/>
        <w:rPr>
          <w:rFonts w:ascii="黑体" w:eastAsia="黑体" w:hAnsi="黑体"/>
          <w:sz w:val="28"/>
          <w:szCs w:val="44"/>
        </w:rPr>
      </w:pPr>
    </w:p>
    <w:p w:rsidR="00D0130B" w:rsidRDefault="00D0130B" w:rsidP="00D4423B">
      <w:pPr>
        <w:widowControl/>
        <w:shd w:val="clear" w:color="auto" w:fill="FFFFFF"/>
        <w:spacing w:line="315" w:lineRule="atLeast"/>
        <w:jc w:val="center"/>
        <w:rPr>
          <w:rFonts w:ascii="Times New Roman" w:eastAsia="黑体" w:hAnsi="Times New Roman" w:cs="Times New Roman"/>
          <w:b/>
          <w:color w:val="000000" w:themeColor="text1"/>
          <w:kern w:val="0"/>
          <w:sz w:val="28"/>
          <w:szCs w:val="24"/>
        </w:rPr>
      </w:pPr>
    </w:p>
    <w:p w:rsidR="00D4423B" w:rsidRPr="00843D6D" w:rsidRDefault="00D4423B" w:rsidP="00D4423B">
      <w:pPr>
        <w:widowControl/>
        <w:shd w:val="clear" w:color="auto" w:fill="FFFFFF"/>
        <w:spacing w:line="315" w:lineRule="atLeast"/>
        <w:jc w:val="center"/>
        <w:rPr>
          <w:rFonts w:ascii="Times New Roman" w:eastAsia="黑体" w:hAnsi="Times New Roman" w:cs="Times New Roman"/>
          <w:b/>
          <w:color w:val="000000" w:themeColor="text1"/>
          <w:kern w:val="0"/>
          <w:sz w:val="28"/>
          <w:szCs w:val="24"/>
        </w:rPr>
      </w:pPr>
      <w:r w:rsidRPr="00843D6D">
        <w:rPr>
          <w:rFonts w:ascii="Times New Roman" w:eastAsia="黑体" w:hAnsi="Times New Roman" w:cs="Times New Roman"/>
          <w:b/>
          <w:color w:val="000000" w:themeColor="text1"/>
          <w:kern w:val="0"/>
          <w:sz w:val="28"/>
          <w:szCs w:val="24"/>
        </w:rPr>
        <w:lastRenderedPageBreak/>
        <w:t>化学与材料学院</w:t>
      </w:r>
      <w:r w:rsidR="00D0130B">
        <w:rPr>
          <w:rFonts w:ascii="Times New Roman" w:eastAsia="黑体" w:hAnsi="Times New Roman" w:cs="Times New Roman" w:hint="eastAsia"/>
          <w:b/>
          <w:color w:val="000000" w:themeColor="text1"/>
          <w:kern w:val="0"/>
          <w:sz w:val="28"/>
          <w:szCs w:val="24"/>
        </w:rPr>
        <w:t>科研</w:t>
      </w:r>
      <w:r w:rsidRPr="00843D6D">
        <w:rPr>
          <w:rFonts w:ascii="Times New Roman" w:eastAsia="黑体" w:hAnsi="Times New Roman" w:cs="Times New Roman"/>
          <w:b/>
          <w:color w:val="000000" w:themeColor="text1"/>
          <w:kern w:val="0"/>
          <w:sz w:val="28"/>
          <w:szCs w:val="24"/>
        </w:rPr>
        <w:t>实验室准入制度</w:t>
      </w:r>
    </w:p>
    <w:p w:rsidR="00D4423B" w:rsidRPr="00843D6D" w:rsidRDefault="00D4423B" w:rsidP="00D4423B">
      <w:pPr>
        <w:widowControl/>
        <w:shd w:val="clear" w:color="auto" w:fill="FFFFFF"/>
        <w:spacing w:line="315" w:lineRule="atLeast"/>
        <w:rPr>
          <w:rFonts w:ascii="Times New Roman" w:eastAsia="黑体" w:hAnsi="Times New Roman" w:cs="Times New Roman"/>
          <w:color w:val="000000" w:themeColor="text1"/>
          <w:kern w:val="0"/>
          <w:sz w:val="28"/>
          <w:szCs w:val="24"/>
        </w:rPr>
      </w:pPr>
      <w:r w:rsidRPr="00843D6D">
        <w:rPr>
          <w:rFonts w:ascii="Times New Roman" w:eastAsia="黑体" w:hAnsi="Times New Roman" w:cs="Times New Roman"/>
          <w:color w:val="000000" w:themeColor="text1"/>
          <w:kern w:val="0"/>
          <w:sz w:val="28"/>
          <w:szCs w:val="24"/>
        </w:rPr>
        <w:t xml:space="preserve">    </w:t>
      </w:r>
      <w:r w:rsidRPr="00843D6D">
        <w:rPr>
          <w:rFonts w:ascii="Times New Roman" w:eastAsia="黑体" w:hAnsi="Times New Roman" w:cs="Times New Roman"/>
          <w:color w:val="000000" w:themeColor="text1"/>
          <w:kern w:val="0"/>
          <w:sz w:val="28"/>
          <w:szCs w:val="24"/>
        </w:rPr>
        <w:t>为进一步加强实验室安全管理，充分利用实验室资</w:t>
      </w:r>
      <w:r w:rsidR="00DB6A34">
        <w:rPr>
          <w:rFonts w:ascii="Times New Roman" w:eastAsia="黑体" w:hAnsi="Times New Roman" w:cs="Times New Roman"/>
          <w:color w:val="000000" w:themeColor="text1"/>
          <w:kern w:val="0"/>
          <w:sz w:val="28"/>
          <w:szCs w:val="24"/>
        </w:rPr>
        <w:t>源，防止和减少事故发生，保障实验室正常有序运行，确保师生员工</w:t>
      </w:r>
      <w:r w:rsidR="00DB6A34">
        <w:rPr>
          <w:rFonts w:ascii="Times New Roman" w:eastAsia="黑体" w:hAnsi="Times New Roman" w:cs="Times New Roman" w:hint="eastAsia"/>
          <w:color w:val="000000" w:themeColor="text1"/>
          <w:kern w:val="0"/>
          <w:sz w:val="28"/>
          <w:szCs w:val="24"/>
        </w:rPr>
        <w:t>人身</w:t>
      </w:r>
      <w:r w:rsidRPr="00843D6D">
        <w:rPr>
          <w:rFonts w:ascii="Times New Roman" w:eastAsia="黑体" w:hAnsi="Times New Roman" w:cs="Times New Roman"/>
          <w:color w:val="000000" w:themeColor="text1"/>
          <w:kern w:val="0"/>
          <w:sz w:val="28"/>
          <w:szCs w:val="24"/>
        </w:rPr>
        <w:t>与实验室财产安全，根据有关文件精神，结合我院实际，特制定本制度。</w:t>
      </w:r>
    </w:p>
    <w:p w:rsidR="00D4423B" w:rsidRDefault="00D4423B" w:rsidP="00D4423B">
      <w:pPr>
        <w:widowControl/>
        <w:shd w:val="clear" w:color="auto" w:fill="FFFFFF"/>
        <w:spacing w:line="315" w:lineRule="atLeast"/>
        <w:rPr>
          <w:rFonts w:ascii="Times New Roman" w:eastAsia="黑体" w:hAnsi="Times New Roman" w:cs="Times New Roman"/>
          <w:color w:val="000000" w:themeColor="text1"/>
          <w:kern w:val="0"/>
          <w:sz w:val="28"/>
          <w:szCs w:val="24"/>
        </w:rPr>
      </w:pPr>
      <w:r w:rsidRPr="00D40BF3">
        <w:rPr>
          <w:rFonts w:ascii="Times New Roman" w:eastAsia="黑体" w:hAnsi="Times New Roman" w:cs="Times New Roman"/>
          <w:color w:val="000000" w:themeColor="text1"/>
          <w:kern w:val="0"/>
          <w:sz w:val="28"/>
          <w:szCs w:val="24"/>
        </w:rPr>
        <w:t>第一条</w:t>
      </w:r>
      <w:r w:rsidRPr="00D40BF3">
        <w:rPr>
          <w:rFonts w:ascii="Times New Roman" w:eastAsia="黑体" w:hAnsi="Times New Roman" w:cs="Times New Roman"/>
          <w:color w:val="000000" w:themeColor="text1"/>
          <w:kern w:val="0"/>
          <w:sz w:val="28"/>
          <w:szCs w:val="24"/>
        </w:rPr>
        <w:t xml:space="preserve"> </w:t>
      </w:r>
      <w:r w:rsidRPr="00D40BF3">
        <w:rPr>
          <w:rFonts w:ascii="Times New Roman" w:eastAsia="黑体" w:hAnsi="Times New Roman" w:cs="Times New Roman"/>
          <w:color w:val="000000" w:themeColor="text1"/>
          <w:kern w:val="0"/>
          <w:sz w:val="28"/>
          <w:szCs w:val="24"/>
        </w:rPr>
        <w:t>适用范围</w:t>
      </w:r>
      <w:r w:rsidRPr="00D40BF3">
        <w:rPr>
          <w:rFonts w:ascii="Times New Roman" w:eastAsia="黑体" w:hAnsi="Times New Roman" w:cs="Times New Roman"/>
          <w:color w:val="000000" w:themeColor="text1"/>
          <w:kern w:val="0"/>
          <w:sz w:val="28"/>
          <w:szCs w:val="24"/>
        </w:rPr>
        <w:t xml:space="preserve"> </w:t>
      </w:r>
    </w:p>
    <w:p w:rsidR="00D4423B" w:rsidRDefault="00D4423B" w:rsidP="00D4423B">
      <w:pPr>
        <w:widowControl/>
        <w:shd w:val="clear" w:color="auto" w:fill="FFFFFF"/>
        <w:spacing w:line="315" w:lineRule="atLeast"/>
        <w:rPr>
          <w:rFonts w:ascii="Times New Roman" w:eastAsia="黑体" w:hAnsi="Times New Roman" w:cs="Times New Roman"/>
          <w:color w:val="000000" w:themeColor="text1"/>
          <w:kern w:val="0"/>
          <w:sz w:val="28"/>
          <w:szCs w:val="24"/>
        </w:rPr>
      </w:pPr>
      <w:r>
        <w:rPr>
          <w:rFonts w:ascii="Times New Roman" w:eastAsia="黑体" w:hAnsi="Times New Roman" w:cs="Times New Roman" w:hint="eastAsia"/>
          <w:color w:val="000000" w:themeColor="text1"/>
          <w:kern w:val="0"/>
          <w:sz w:val="28"/>
          <w:szCs w:val="24"/>
        </w:rPr>
        <w:t>本制度</w:t>
      </w:r>
      <w:r w:rsidRPr="009152AF">
        <w:rPr>
          <w:rFonts w:ascii="Times New Roman" w:eastAsia="黑体" w:hAnsi="Times New Roman" w:cs="Times New Roman" w:hint="eastAsia"/>
          <w:color w:val="000000" w:themeColor="text1"/>
          <w:kern w:val="0"/>
          <w:sz w:val="28"/>
          <w:szCs w:val="24"/>
        </w:rPr>
        <w:t>适用于</w:t>
      </w:r>
      <w:r w:rsidRPr="00133CF1">
        <w:rPr>
          <w:rFonts w:ascii="Times New Roman" w:eastAsia="黑体" w:hAnsi="Times New Roman" w:cs="Times New Roman" w:hint="eastAsia"/>
          <w:color w:val="000000" w:themeColor="text1"/>
          <w:kern w:val="0"/>
          <w:sz w:val="28"/>
          <w:szCs w:val="24"/>
        </w:rPr>
        <w:t>所有进入</w:t>
      </w:r>
      <w:r w:rsidRPr="00133CF1">
        <w:rPr>
          <w:rFonts w:ascii="Times New Roman" w:eastAsia="黑体" w:hAnsi="Times New Roman" w:cs="Times New Roman"/>
          <w:color w:val="000000" w:themeColor="text1"/>
          <w:kern w:val="0"/>
          <w:sz w:val="28"/>
          <w:szCs w:val="24"/>
        </w:rPr>
        <w:t>化学与材料学院</w:t>
      </w:r>
      <w:r w:rsidRPr="00133CF1">
        <w:rPr>
          <w:rFonts w:ascii="Times New Roman" w:eastAsia="黑体" w:hAnsi="Times New Roman" w:cs="Times New Roman" w:hint="eastAsia"/>
          <w:color w:val="000000" w:themeColor="text1"/>
          <w:kern w:val="0"/>
          <w:sz w:val="28"/>
          <w:szCs w:val="24"/>
        </w:rPr>
        <w:t>实验室学习和工作的人员</w:t>
      </w:r>
      <w:r w:rsidRPr="009152AF">
        <w:rPr>
          <w:rFonts w:ascii="Times New Roman" w:eastAsia="黑体" w:hAnsi="Times New Roman" w:cs="Times New Roman" w:hint="eastAsia"/>
          <w:color w:val="000000" w:themeColor="text1"/>
          <w:kern w:val="0"/>
          <w:sz w:val="28"/>
          <w:szCs w:val="24"/>
        </w:rPr>
        <w:t>。</w:t>
      </w:r>
    </w:p>
    <w:p w:rsidR="00D4423B" w:rsidRDefault="00D4423B" w:rsidP="00D4423B">
      <w:pPr>
        <w:widowControl/>
        <w:shd w:val="clear" w:color="auto" w:fill="FFFFFF"/>
        <w:spacing w:line="315" w:lineRule="atLeast"/>
        <w:rPr>
          <w:rFonts w:ascii="Times New Roman" w:eastAsia="黑体" w:hAnsi="Times New Roman" w:cs="Times New Roman"/>
          <w:color w:val="000000" w:themeColor="text1"/>
          <w:kern w:val="0"/>
          <w:sz w:val="28"/>
          <w:szCs w:val="24"/>
        </w:rPr>
      </w:pPr>
      <w:r>
        <w:rPr>
          <w:rFonts w:ascii="Times New Roman" w:eastAsia="黑体" w:hAnsi="Times New Roman" w:cs="Times New Roman" w:hint="eastAsia"/>
          <w:color w:val="000000" w:themeColor="text1"/>
          <w:kern w:val="0"/>
          <w:sz w:val="28"/>
          <w:szCs w:val="24"/>
        </w:rPr>
        <w:t>第二条</w:t>
      </w:r>
      <w:r>
        <w:rPr>
          <w:rFonts w:ascii="Times New Roman" w:eastAsia="黑体" w:hAnsi="Times New Roman" w:cs="Times New Roman" w:hint="eastAsia"/>
          <w:color w:val="000000" w:themeColor="text1"/>
          <w:kern w:val="0"/>
          <w:sz w:val="28"/>
          <w:szCs w:val="24"/>
        </w:rPr>
        <w:t xml:space="preserve"> </w:t>
      </w:r>
      <w:r w:rsidRPr="009152AF">
        <w:rPr>
          <w:rFonts w:ascii="Times New Roman" w:eastAsia="黑体" w:hAnsi="Times New Roman" w:cs="Times New Roman" w:hint="eastAsia"/>
          <w:color w:val="000000" w:themeColor="text1"/>
          <w:kern w:val="0"/>
          <w:sz w:val="28"/>
          <w:szCs w:val="24"/>
        </w:rPr>
        <w:t>制度体系</w:t>
      </w:r>
    </w:p>
    <w:p w:rsidR="00D4423B" w:rsidRPr="009152AF" w:rsidRDefault="00D4423B" w:rsidP="00D4423B">
      <w:pPr>
        <w:widowControl/>
        <w:shd w:val="clear" w:color="auto" w:fill="FFFFFF"/>
        <w:spacing w:line="315" w:lineRule="atLeast"/>
        <w:ind w:firstLineChars="200" w:firstLine="560"/>
        <w:rPr>
          <w:rFonts w:ascii="Times New Roman" w:eastAsia="黑体" w:hAnsi="Times New Roman" w:cs="Times New Roman"/>
          <w:color w:val="000000" w:themeColor="text1"/>
          <w:kern w:val="0"/>
          <w:sz w:val="28"/>
          <w:szCs w:val="24"/>
        </w:rPr>
      </w:pPr>
      <w:r w:rsidRPr="009152AF">
        <w:rPr>
          <w:rFonts w:ascii="Times New Roman" w:eastAsia="黑体" w:hAnsi="Times New Roman" w:cs="Times New Roman" w:hint="eastAsia"/>
          <w:color w:val="000000" w:themeColor="text1"/>
          <w:kern w:val="0"/>
          <w:sz w:val="28"/>
          <w:szCs w:val="24"/>
        </w:rPr>
        <w:t>实验室安全准入教育考核分为安全通识教育考核和各实验室安全专项教育考核。</w:t>
      </w:r>
      <w:r w:rsidRPr="00512E1B">
        <w:rPr>
          <w:rFonts w:ascii="Times New Roman" w:eastAsia="黑体" w:hAnsi="Times New Roman" w:cs="Times New Roman" w:hint="eastAsia"/>
          <w:color w:val="000000" w:themeColor="text1"/>
          <w:kern w:val="0"/>
          <w:sz w:val="28"/>
          <w:szCs w:val="24"/>
        </w:rPr>
        <w:t>学校或学院</w:t>
      </w:r>
      <w:r w:rsidRPr="009152AF">
        <w:rPr>
          <w:rFonts w:ascii="Times New Roman" w:eastAsia="黑体" w:hAnsi="Times New Roman" w:cs="Times New Roman" w:hint="eastAsia"/>
          <w:color w:val="000000" w:themeColor="text1"/>
          <w:kern w:val="0"/>
          <w:sz w:val="28"/>
          <w:szCs w:val="24"/>
        </w:rPr>
        <w:t>负责实验室安全通识教育考核</w:t>
      </w:r>
      <w:r w:rsidRPr="00512E1B">
        <w:rPr>
          <w:rFonts w:ascii="Times New Roman" w:eastAsia="黑体" w:hAnsi="Times New Roman" w:cs="Times New Roman" w:hint="eastAsia"/>
          <w:color w:val="000000" w:themeColor="text1"/>
          <w:kern w:val="0"/>
          <w:sz w:val="28"/>
          <w:szCs w:val="24"/>
        </w:rPr>
        <w:t>。</w:t>
      </w:r>
      <w:r w:rsidRPr="009152AF">
        <w:rPr>
          <w:rFonts w:ascii="Times New Roman" w:eastAsia="黑体" w:hAnsi="Times New Roman" w:cs="Times New Roman" w:hint="eastAsia"/>
          <w:color w:val="000000" w:themeColor="text1"/>
          <w:kern w:val="0"/>
          <w:sz w:val="28"/>
          <w:szCs w:val="24"/>
        </w:rPr>
        <w:t>各实验室须根据本学科专业特点，组织对进入实验室的师生进行专项教育培训及准入考核。安全专项教育考核内容由各实验室制定。</w:t>
      </w:r>
    </w:p>
    <w:p w:rsidR="00D4423B" w:rsidRPr="00E77205" w:rsidRDefault="00D4423B" w:rsidP="00D4423B">
      <w:pPr>
        <w:widowControl/>
        <w:shd w:val="clear" w:color="auto" w:fill="FFFFFF"/>
        <w:spacing w:line="315" w:lineRule="atLeast"/>
        <w:rPr>
          <w:rFonts w:ascii="Times New Roman" w:eastAsia="黑体" w:hAnsi="Times New Roman" w:cs="Times New Roman"/>
          <w:color w:val="000000" w:themeColor="text1"/>
          <w:kern w:val="0"/>
          <w:sz w:val="28"/>
          <w:szCs w:val="24"/>
        </w:rPr>
      </w:pPr>
      <w:r>
        <w:rPr>
          <w:rFonts w:ascii="Times New Roman" w:eastAsia="黑体" w:hAnsi="Times New Roman" w:cs="Times New Roman" w:hint="eastAsia"/>
          <w:color w:val="000000" w:themeColor="text1"/>
          <w:kern w:val="0"/>
          <w:sz w:val="28"/>
          <w:szCs w:val="24"/>
        </w:rPr>
        <w:t>第三条</w:t>
      </w:r>
      <w:r>
        <w:rPr>
          <w:rFonts w:ascii="Times New Roman" w:eastAsia="黑体" w:hAnsi="Times New Roman" w:cs="Times New Roman" w:hint="eastAsia"/>
          <w:color w:val="000000" w:themeColor="text1"/>
          <w:kern w:val="0"/>
          <w:sz w:val="28"/>
          <w:szCs w:val="24"/>
        </w:rPr>
        <w:t xml:space="preserve"> </w:t>
      </w:r>
      <w:r>
        <w:rPr>
          <w:rFonts w:ascii="Times New Roman" w:eastAsia="黑体" w:hAnsi="Times New Roman" w:cs="Times New Roman" w:hint="eastAsia"/>
          <w:color w:val="000000" w:themeColor="text1"/>
          <w:kern w:val="0"/>
          <w:sz w:val="28"/>
          <w:szCs w:val="24"/>
        </w:rPr>
        <w:t>准入程序</w:t>
      </w:r>
    </w:p>
    <w:p w:rsidR="00D4423B" w:rsidRDefault="00D4423B" w:rsidP="00D4423B">
      <w:pPr>
        <w:widowControl/>
        <w:shd w:val="clear" w:color="auto" w:fill="FFFFFF"/>
        <w:spacing w:line="315" w:lineRule="atLeast"/>
        <w:ind w:firstLine="564"/>
        <w:rPr>
          <w:rFonts w:ascii="Times New Roman" w:eastAsia="黑体" w:hAnsi="Times New Roman" w:cs="Times New Roman"/>
          <w:color w:val="000000" w:themeColor="text1"/>
          <w:kern w:val="0"/>
          <w:sz w:val="28"/>
          <w:szCs w:val="24"/>
        </w:rPr>
      </w:pPr>
      <w:r>
        <w:rPr>
          <w:rFonts w:ascii="Times New Roman" w:eastAsia="黑体" w:hAnsi="Times New Roman" w:cs="Times New Roman" w:hint="eastAsia"/>
          <w:color w:val="000000" w:themeColor="text1"/>
          <w:kern w:val="0"/>
          <w:sz w:val="28"/>
          <w:szCs w:val="24"/>
        </w:rPr>
        <w:t>所有人员通过以下四个步骤，方可获取计入实验室工作的资格。</w:t>
      </w:r>
    </w:p>
    <w:p w:rsidR="00D4423B" w:rsidRDefault="00C57B80" w:rsidP="00D4423B">
      <w:pPr>
        <w:widowControl/>
        <w:shd w:val="clear" w:color="auto" w:fill="FFFFFF"/>
        <w:spacing w:line="315" w:lineRule="atLeast"/>
        <w:ind w:firstLine="564"/>
        <w:rPr>
          <w:rFonts w:ascii="Times New Roman" w:eastAsia="黑体" w:hAnsi="Times New Roman" w:cs="Times New Roman"/>
          <w:color w:val="000000" w:themeColor="text1"/>
          <w:kern w:val="0"/>
          <w:sz w:val="28"/>
          <w:szCs w:val="24"/>
        </w:rPr>
      </w:pPr>
      <w:r>
        <w:rPr>
          <w:rFonts w:ascii="Times New Roman" w:eastAsia="黑体" w:hAnsi="Times New Roman" w:cs="Times New Roman" w:hint="eastAsia"/>
          <w:color w:val="000000" w:themeColor="text1"/>
          <w:kern w:val="0"/>
          <w:sz w:val="28"/>
          <w:szCs w:val="24"/>
        </w:rPr>
        <w:t>第一、</w:t>
      </w:r>
      <w:r w:rsidR="00D4423B">
        <w:rPr>
          <w:rFonts w:ascii="Times New Roman" w:eastAsia="黑体" w:hAnsi="Times New Roman" w:cs="Times New Roman" w:hint="eastAsia"/>
          <w:color w:val="000000" w:themeColor="text1"/>
          <w:kern w:val="0"/>
          <w:sz w:val="28"/>
          <w:szCs w:val="24"/>
        </w:rPr>
        <w:t>接受学校和学院的安全教育培训；</w:t>
      </w:r>
    </w:p>
    <w:p w:rsidR="00D4423B" w:rsidRDefault="00C57B80" w:rsidP="00D4423B">
      <w:pPr>
        <w:widowControl/>
        <w:shd w:val="clear" w:color="auto" w:fill="FFFFFF"/>
        <w:spacing w:line="315" w:lineRule="atLeast"/>
        <w:ind w:firstLine="564"/>
        <w:rPr>
          <w:rFonts w:ascii="Times New Roman" w:eastAsia="黑体" w:hAnsi="Times New Roman" w:cs="Times New Roman"/>
          <w:color w:val="000000" w:themeColor="text1"/>
          <w:kern w:val="0"/>
          <w:sz w:val="28"/>
          <w:szCs w:val="24"/>
        </w:rPr>
      </w:pPr>
      <w:r>
        <w:rPr>
          <w:rFonts w:ascii="Times New Roman" w:eastAsia="黑体" w:hAnsi="Times New Roman" w:cs="Times New Roman" w:hint="eastAsia"/>
          <w:color w:val="000000" w:themeColor="text1"/>
          <w:kern w:val="0"/>
          <w:sz w:val="28"/>
          <w:szCs w:val="24"/>
        </w:rPr>
        <w:t>第二、</w:t>
      </w:r>
      <w:r w:rsidR="00D4423B">
        <w:rPr>
          <w:rFonts w:ascii="Times New Roman" w:eastAsia="黑体" w:hAnsi="Times New Roman" w:cs="Times New Roman" w:hint="eastAsia"/>
          <w:color w:val="000000" w:themeColor="text1"/>
          <w:kern w:val="0"/>
          <w:sz w:val="28"/>
          <w:szCs w:val="24"/>
        </w:rPr>
        <w:t>认真学习《福建师范大学实验室安全手册》和《</w:t>
      </w:r>
      <w:r w:rsidR="00D4423B" w:rsidRPr="00133CF1">
        <w:rPr>
          <w:rFonts w:ascii="Times New Roman" w:eastAsia="黑体" w:hAnsi="Times New Roman" w:cs="Times New Roman"/>
          <w:color w:val="000000" w:themeColor="text1"/>
          <w:kern w:val="0"/>
          <w:sz w:val="28"/>
          <w:szCs w:val="24"/>
        </w:rPr>
        <w:t>化学与材料学院</w:t>
      </w:r>
      <w:r w:rsidR="00D4423B" w:rsidRPr="00A7437B">
        <w:rPr>
          <w:rFonts w:ascii="Times New Roman" w:eastAsia="黑体" w:hAnsi="Times New Roman" w:cs="Times New Roman" w:hint="eastAsia"/>
          <w:color w:val="000000" w:themeColor="text1"/>
          <w:kern w:val="0"/>
          <w:sz w:val="28"/>
          <w:szCs w:val="24"/>
        </w:rPr>
        <w:t>实验室安全文件汇编</w:t>
      </w:r>
      <w:r w:rsidR="00D4423B">
        <w:rPr>
          <w:rFonts w:ascii="Times New Roman" w:eastAsia="黑体" w:hAnsi="Times New Roman" w:cs="Times New Roman" w:hint="eastAsia"/>
          <w:color w:val="000000" w:themeColor="text1"/>
          <w:kern w:val="0"/>
          <w:sz w:val="28"/>
          <w:szCs w:val="24"/>
        </w:rPr>
        <w:t>》等相关材料，并签订《使用危险化学品安全责任书》；</w:t>
      </w:r>
    </w:p>
    <w:p w:rsidR="00D4423B" w:rsidRDefault="00C57B80" w:rsidP="00D4423B">
      <w:pPr>
        <w:widowControl/>
        <w:shd w:val="clear" w:color="auto" w:fill="FFFFFF"/>
        <w:spacing w:line="315" w:lineRule="atLeast"/>
        <w:ind w:firstLine="564"/>
        <w:rPr>
          <w:rFonts w:ascii="Times New Roman" w:eastAsia="黑体" w:hAnsi="Times New Roman" w:cs="Times New Roman"/>
          <w:color w:val="000000" w:themeColor="text1"/>
          <w:kern w:val="0"/>
          <w:sz w:val="28"/>
          <w:szCs w:val="24"/>
        </w:rPr>
      </w:pPr>
      <w:r>
        <w:rPr>
          <w:rFonts w:ascii="Times New Roman" w:eastAsia="黑体" w:hAnsi="Times New Roman" w:cs="Times New Roman" w:hint="eastAsia"/>
          <w:color w:val="000000" w:themeColor="text1"/>
          <w:kern w:val="0"/>
          <w:sz w:val="28"/>
          <w:szCs w:val="24"/>
        </w:rPr>
        <w:t>第三、</w:t>
      </w:r>
      <w:r w:rsidR="00D4423B">
        <w:rPr>
          <w:rFonts w:ascii="Times New Roman" w:eastAsia="黑体" w:hAnsi="Times New Roman" w:cs="Times New Roman" w:hint="eastAsia"/>
          <w:color w:val="000000" w:themeColor="text1"/>
          <w:kern w:val="0"/>
          <w:sz w:val="28"/>
          <w:szCs w:val="24"/>
        </w:rPr>
        <w:t>参加网上福建师范大学安全知识的考试，成绩高于</w:t>
      </w:r>
      <w:r w:rsidR="00D4423B">
        <w:rPr>
          <w:rFonts w:ascii="Times New Roman" w:eastAsia="黑体" w:hAnsi="Times New Roman" w:cs="Times New Roman" w:hint="eastAsia"/>
          <w:color w:val="000000" w:themeColor="text1"/>
          <w:kern w:val="0"/>
          <w:sz w:val="28"/>
          <w:szCs w:val="24"/>
        </w:rPr>
        <w:t>90</w:t>
      </w:r>
      <w:r w:rsidR="00D4423B">
        <w:rPr>
          <w:rFonts w:ascii="Times New Roman" w:eastAsia="黑体" w:hAnsi="Times New Roman" w:cs="Times New Roman" w:hint="eastAsia"/>
          <w:color w:val="000000" w:themeColor="text1"/>
          <w:kern w:val="0"/>
          <w:sz w:val="28"/>
          <w:szCs w:val="24"/>
        </w:rPr>
        <w:t>分；</w:t>
      </w:r>
    </w:p>
    <w:p w:rsidR="00D4423B" w:rsidRDefault="00C57B80" w:rsidP="00D4423B">
      <w:pPr>
        <w:widowControl/>
        <w:shd w:val="clear" w:color="auto" w:fill="FFFFFF"/>
        <w:spacing w:line="315" w:lineRule="atLeast"/>
        <w:ind w:firstLine="564"/>
        <w:rPr>
          <w:rFonts w:ascii="Times New Roman" w:eastAsia="黑体" w:hAnsi="Times New Roman" w:cs="Times New Roman"/>
          <w:color w:val="000000" w:themeColor="text1"/>
          <w:kern w:val="0"/>
          <w:sz w:val="28"/>
          <w:szCs w:val="24"/>
        </w:rPr>
      </w:pPr>
      <w:r>
        <w:rPr>
          <w:rFonts w:ascii="Times New Roman" w:eastAsia="黑体" w:hAnsi="Times New Roman" w:cs="Times New Roman" w:hint="eastAsia"/>
          <w:color w:val="000000" w:themeColor="text1"/>
          <w:kern w:val="0"/>
          <w:sz w:val="28"/>
          <w:szCs w:val="24"/>
        </w:rPr>
        <w:t>第四、</w:t>
      </w:r>
      <w:r w:rsidR="00D4423B">
        <w:rPr>
          <w:rFonts w:ascii="Times New Roman" w:eastAsia="黑体" w:hAnsi="Times New Roman" w:cs="Times New Roman" w:hint="eastAsia"/>
          <w:color w:val="000000" w:themeColor="text1"/>
          <w:kern w:val="0"/>
          <w:sz w:val="28"/>
          <w:szCs w:val="24"/>
        </w:rPr>
        <w:t>与学院签订《福建师范大学实验室安全责任书》。</w:t>
      </w:r>
    </w:p>
    <w:p w:rsidR="00D4423B" w:rsidRDefault="00D4423B" w:rsidP="00D4423B">
      <w:pPr>
        <w:widowControl/>
        <w:shd w:val="clear" w:color="auto" w:fill="FFFFFF"/>
        <w:spacing w:line="315" w:lineRule="atLeast"/>
        <w:ind w:firstLine="564"/>
        <w:rPr>
          <w:rFonts w:ascii="Times New Roman" w:eastAsia="黑体" w:hAnsi="Times New Roman" w:cs="Times New Roman"/>
          <w:color w:val="000000" w:themeColor="text1"/>
          <w:kern w:val="0"/>
          <w:sz w:val="28"/>
          <w:szCs w:val="24"/>
        </w:rPr>
      </w:pPr>
    </w:p>
    <w:p w:rsidR="00D4423B" w:rsidRDefault="00D4423B" w:rsidP="00D4423B">
      <w:pPr>
        <w:widowControl/>
        <w:shd w:val="clear" w:color="auto" w:fill="FFFFFF"/>
        <w:spacing w:line="315" w:lineRule="atLeast"/>
        <w:ind w:firstLine="564"/>
        <w:rPr>
          <w:rFonts w:ascii="Times New Roman" w:eastAsia="黑体" w:hAnsi="Times New Roman" w:cs="Times New Roman"/>
          <w:color w:val="000000" w:themeColor="text1"/>
          <w:kern w:val="0"/>
          <w:sz w:val="28"/>
          <w:szCs w:val="24"/>
        </w:rPr>
      </w:pPr>
    </w:p>
    <w:p w:rsidR="00A034D4" w:rsidRDefault="00A034D4" w:rsidP="00C216CD">
      <w:pPr>
        <w:spacing w:line="440" w:lineRule="exact"/>
        <w:rPr>
          <w:rFonts w:ascii="黑体" w:eastAsia="黑体" w:hAnsi="黑体"/>
          <w:sz w:val="28"/>
          <w:szCs w:val="44"/>
        </w:rPr>
      </w:pPr>
    </w:p>
    <w:p w:rsidR="004B6F3F" w:rsidRPr="00476E63" w:rsidRDefault="004B6F3F" w:rsidP="00773B9D">
      <w:pPr>
        <w:jc w:val="center"/>
        <w:rPr>
          <w:rFonts w:ascii="黑体" w:eastAsia="黑体" w:hAnsi="黑体"/>
          <w:b/>
          <w:color w:val="000000"/>
          <w:sz w:val="28"/>
          <w:szCs w:val="28"/>
          <w:shd w:val="clear" w:color="auto" w:fill="FFFFFF"/>
        </w:rPr>
      </w:pPr>
      <w:r w:rsidRPr="00476E63">
        <w:rPr>
          <w:rFonts w:ascii="黑体" w:eastAsia="黑体" w:hAnsi="黑体"/>
          <w:b/>
          <w:color w:val="000000"/>
          <w:sz w:val="28"/>
          <w:szCs w:val="28"/>
          <w:shd w:val="clear" w:color="auto" w:fill="FFFFFF"/>
        </w:rPr>
        <w:lastRenderedPageBreak/>
        <w:t>课题组</w:t>
      </w:r>
      <w:r w:rsidR="00773B9D">
        <w:rPr>
          <w:rFonts w:ascii="黑体" w:eastAsia="黑体" w:hAnsi="黑体" w:hint="eastAsia"/>
          <w:b/>
          <w:color w:val="000000"/>
          <w:sz w:val="28"/>
          <w:szCs w:val="28"/>
          <w:shd w:val="clear" w:color="auto" w:fill="FFFFFF"/>
        </w:rPr>
        <w:t>实验室安全</w:t>
      </w:r>
      <w:r w:rsidRPr="00476E63">
        <w:rPr>
          <w:rFonts w:ascii="黑体" w:eastAsia="黑体" w:hAnsi="黑体"/>
          <w:b/>
          <w:color w:val="000000"/>
          <w:sz w:val="28"/>
          <w:szCs w:val="28"/>
          <w:shd w:val="clear" w:color="auto" w:fill="FFFFFF"/>
        </w:rPr>
        <w:t>自查制度</w:t>
      </w:r>
    </w:p>
    <w:p w:rsidR="004B6F3F" w:rsidRDefault="004B6F3F" w:rsidP="004B6F3F">
      <w:pPr>
        <w:ind w:firstLineChars="200" w:firstLine="560"/>
        <w:rPr>
          <w:rFonts w:ascii="黑体" w:eastAsia="黑体" w:hAnsi="黑体"/>
          <w:color w:val="000000"/>
          <w:sz w:val="28"/>
          <w:szCs w:val="28"/>
          <w:shd w:val="clear" w:color="auto" w:fill="FFFFFF"/>
        </w:rPr>
      </w:pPr>
      <w:r w:rsidRPr="00512DE6">
        <w:rPr>
          <w:rFonts w:ascii="黑体" w:eastAsia="黑体" w:hAnsi="黑体"/>
          <w:color w:val="000000"/>
          <w:sz w:val="28"/>
          <w:szCs w:val="28"/>
          <w:shd w:val="clear" w:color="auto" w:fill="FFFFFF"/>
        </w:rPr>
        <w:t>1.课题组的各种仪器</w:t>
      </w:r>
      <w:r w:rsidRPr="00512DE6">
        <w:rPr>
          <w:rFonts w:ascii="黑体" w:eastAsia="黑体" w:hAnsi="黑体" w:hint="eastAsia"/>
          <w:color w:val="000000"/>
          <w:sz w:val="28"/>
          <w:szCs w:val="28"/>
          <w:shd w:val="clear" w:color="auto" w:fill="FFFFFF"/>
        </w:rPr>
        <w:t>，</w:t>
      </w:r>
      <w:r w:rsidRPr="00512DE6">
        <w:rPr>
          <w:rFonts w:ascii="黑体" w:eastAsia="黑体" w:hAnsi="黑体"/>
          <w:color w:val="000000"/>
          <w:sz w:val="28"/>
          <w:szCs w:val="28"/>
          <w:shd w:val="clear" w:color="auto" w:fill="FFFFFF"/>
        </w:rPr>
        <w:t>药品应根据不同性质</w:t>
      </w:r>
      <w:r w:rsidRPr="00512DE6">
        <w:rPr>
          <w:rFonts w:ascii="黑体" w:eastAsia="黑体" w:hAnsi="黑体" w:hint="eastAsia"/>
          <w:color w:val="000000"/>
          <w:sz w:val="28"/>
          <w:szCs w:val="28"/>
          <w:shd w:val="clear" w:color="auto" w:fill="FFFFFF"/>
        </w:rPr>
        <w:t>，</w:t>
      </w:r>
      <w:r w:rsidRPr="00512DE6">
        <w:rPr>
          <w:rFonts w:ascii="黑体" w:eastAsia="黑体" w:hAnsi="黑体"/>
          <w:color w:val="000000"/>
          <w:sz w:val="28"/>
          <w:szCs w:val="28"/>
          <w:shd w:val="clear" w:color="auto" w:fill="FFFFFF"/>
        </w:rPr>
        <w:t>性能和要求分类、放置</w:t>
      </w:r>
      <w:r w:rsidRPr="00512DE6">
        <w:rPr>
          <w:rFonts w:ascii="黑体" w:eastAsia="黑体" w:hAnsi="黑体" w:hint="eastAsia"/>
          <w:color w:val="000000"/>
          <w:sz w:val="28"/>
          <w:szCs w:val="28"/>
          <w:shd w:val="clear" w:color="auto" w:fill="FFFFFF"/>
        </w:rPr>
        <w:t>，</w:t>
      </w:r>
      <w:r w:rsidRPr="00512DE6">
        <w:rPr>
          <w:rFonts w:ascii="黑体" w:eastAsia="黑体" w:hAnsi="黑体"/>
          <w:color w:val="000000"/>
          <w:sz w:val="28"/>
          <w:szCs w:val="28"/>
          <w:shd w:val="clear" w:color="auto" w:fill="FFFFFF"/>
        </w:rPr>
        <w:t>做到存放整齐</w:t>
      </w:r>
      <w:r w:rsidRPr="00512DE6">
        <w:rPr>
          <w:rFonts w:ascii="黑体" w:eastAsia="黑体" w:hAnsi="黑体" w:hint="eastAsia"/>
          <w:color w:val="000000"/>
          <w:sz w:val="28"/>
          <w:szCs w:val="28"/>
          <w:shd w:val="clear" w:color="auto" w:fill="FFFFFF"/>
        </w:rPr>
        <w:t>，</w:t>
      </w:r>
      <w:r w:rsidRPr="00512DE6">
        <w:rPr>
          <w:rFonts w:ascii="黑体" w:eastAsia="黑体" w:hAnsi="黑体"/>
          <w:color w:val="000000"/>
          <w:sz w:val="28"/>
          <w:szCs w:val="28"/>
          <w:shd w:val="clear" w:color="auto" w:fill="FFFFFF"/>
        </w:rPr>
        <w:t>取用方便</w:t>
      </w:r>
      <w:r w:rsidRPr="00512DE6">
        <w:rPr>
          <w:rFonts w:ascii="黑体" w:eastAsia="黑体" w:hAnsi="黑体" w:hint="eastAsia"/>
          <w:color w:val="000000"/>
          <w:sz w:val="28"/>
          <w:szCs w:val="28"/>
          <w:shd w:val="clear" w:color="auto" w:fill="FFFFFF"/>
        </w:rPr>
        <w:t>，</w:t>
      </w:r>
      <w:r w:rsidRPr="00512DE6">
        <w:rPr>
          <w:rFonts w:ascii="黑体" w:eastAsia="黑体" w:hAnsi="黑体"/>
          <w:color w:val="000000"/>
          <w:sz w:val="28"/>
          <w:szCs w:val="28"/>
          <w:shd w:val="clear" w:color="auto" w:fill="FFFFFF"/>
        </w:rPr>
        <w:t>用后复原</w:t>
      </w:r>
      <w:r w:rsidRPr="00512DE6">
        <w:rPr>
          <w:rFonts w:ascii="黑体" w:eastAsia="黑体" w:hAnsi="黑体" w:hint="eastAsia"/>
          <w:color w:val="000000"/>
          <w:sz w:val="28"/>
          <w:szCs w:val="28"/>
          <w:shd w:val="clear" w:color="auto" w:fill="FFFFFF"/>
        </w:rPr>
        <w:t>；</w:t>
      </w:r>
    </w:p>
    <w:p w:rsidR="004B6F3F" w:rsidRDefault="004B6F3F" w:rsidP="004B6F3F">
      <w:pPr>
        <w:ind w:firstLineChars="200" w:firstLine="560"/>
        <w:rPr>
          <w:rFonts w:ascii="黑体" w:eastAsia="黑体" w:hAnsi="黑体"/>
          <w:color w:val="000000"/>
          <w:sz w:val="28"/>
          <w:szCs w:val="28"/>
          <w:shd w:val="clear" w:color="auto" w:fill="FFFFFF"/>
        </w:rPr>
      </w:pPr>
      <w:r w:rsidRPr="00512DE6">
        <w:rPr>
          <w:rFonts w:ascii="黑体" w:eastAsia="黑体" w:hAnsi="黑体"/>
          <w:color w:val="000000"/>
          <w:sz w:val="28"/>
          <w:szCs w:val="28"/>
          <w:shd w:val="clear" w:color="auto" w:fill="FFFFFF"/>
        </w:rPr>
        <w:t>2.化学试剂必须分类存放，剧毒品必须安全存放，做到双人双锁保管，领用、回收均有记录;</w:t>
      </w:r>
    </w:p>
    <w:p w:rsidR="004B6F3F" w:rsidRDefault="004B6F3F" w:rsidP="004B6F3F">
      <w:pPr>
        <w:ind w:firstLineChars="200" w:firstLine="560"/>
        <w:rPr>
          <w:rFonts w:ascii="黑体" w:eastAsia="黑体" w:hAnsi="黑体"/>
          <w:color w:val="000000"/>
          <w:sz w:val="28"/>
          <w:szCs w:val="28"/>
          <w:shd w:val="clear" w:color="auto" w:fill="FFFFFF"/>
        </w:rPr>
      </w:pPr>
      <w:r w:rsidRPr="00512DE6">
        <w:rPr>
          <w:rFonts w:ascii="黑体" w:eastAsia="黑体" w:hAnsi="黑体"/>
          <w:color w:val="000000"/>
          <w:sz w:val="28"/>
          <w:szCs w:val="28"/>
          <w:shd w:val="clear" w:color="auto" w:fill="FFFFFF"/>
        </w:rPr>
        <w:t>3.应做好</w:t>
      </w:r>
      <w:r w:rsidR="00C26A3F">
        <w:rPr>
          <w:rFonts w:ascii="黑体" w:eastAsia="黑体" w:hAnsi="黑体" w:hint="eastAsia"/>
          <w:color w:val="000000"/>
          <w:sz w:val="28"/>
          <w:szCs w:val="28"/>
          <w:shd w:val="clear" w:color="auto" w:fill="FFFFFF"/>
        </w:rPr>
        <w:t>防</w:t>
      </w:r>
      <w:r w:rsidRPr="00512DE6">
        <w:rPr>
          <w:rFonts w:ascii="黑体" w:eastAsia="黑体" w:hAnsi="黑体"/>
          <w:color w:val="000000"/>
          <w:sz w:val="28"/>
          <w:szCs w:val="28"/>
          <w:shd w:val="clear" w:color="auto" w:fill="FFFFFF"/>
        </w:rPr>
        <w:t>火、防盗、防毒、</w:t>
      </w:r>
      <w:r w:rsidR="00C26A3F">
        <w:rPr>
          <w:rFonts w:ascii="黑体" w:eastAsia="黑体" w:hAnsi="黑体" w:hint="eastAsia"/>
          <w:color w:val="000000"/>
          <w:sz w:val="28"/>
          <w:szCs w:val="28"/>
          <w:shd w:val="clear" w:color="auto" w:fill="FFFFFF"/>
        </w:rPr>
        <w:t>防</w:t>
      </w:r>
      <w:r w:rsidR="00773B9D">
        <w:rPr>
          <w:rFonts w:ascii="黑体" w:eastAsia="黑体" w:hAnsi="黑体"/>
          <w:color w:val="000000"/>
          <w:sz w:val="28"/>
          <w:szCs w:val="28"/>
          <w:shd w:val="clear" w:color="auto" w:fill="FFFFFF"/>
        </w:rPr>
        <w:t>失密等各项工作，各实验室</w:t>
      </w:r>
      <w:r w:rsidRPr="00512DE6">
        <w:rPr>
          <w:rFonts w:ascii="黑体" w:eastAsia="黑体" w:hAnsi="黑体"/>
          <w:color w:val="000000"/>
          <w:sz w:val="28"/>
          <w:szCs w:val="28"/>
          <w:shd w:val="clear" w:color="auto" w:fill="FFFFFF"/>
        </w:rPr>
        <w:t>要</w:t>
      </w:r>
      <w:r w:rsidR="00773B9D">
        <w:rPr>
          <w:rFonts w:ascii="黑体" w:eastAsia="黑体" w:hAnsi="黑体" w:hint="eastAsia"/>
          <w:color w:val="000000"/>
          <w:sz w:val="28"/>
          <w:szCs w:val="28"/>
          <w:shd w:val="clear" w:color="auto" w:fill="FFFFFF"/>
        </w:rPr>
        <w:t>设置</w:t>
      </w:r>
      <w:hyperlink r:id="rId9" w:tgtFrame="http://www.xuexila.com/zhishi/guanli/_blank" w:history="1">
        <w:r w:rsidRPr="00512DE6">
          <w:rPr>
            <w:rFonts w:ascii="黑体" w:eastAsia="黑体" w:hAnsi="黑体"/>
            <w:color w:val="000000"/>
            <w:sz w:val="28"/>
            <w:szCs w:val="28"/>
            <w:shd w:val="clear" w:color="auto" w:fill="FFFFFF"/>
          </w:rPr>
          <w:t>消防</w:t>
        </w:r>
      </w:hyperlink>
      <w:r w:rsidRPr="00512DE6">
        <w:rPr>
          <w:rFonts w:ascii="黑体" w:eastAsia="黑体" w:hAnsi="黑体"/>
          <w:color w:val="000000"/>
          <w:sz w:val="28"/>
          <w:szCs w:val="28"/>
          <w:shd w:val="clear" w:color="auto" w:fill="FFFFFF"/>
        </w:rPr>
        <w:t>设备，配备有必要的防毒设施;</w:t>
      </w:r>
    </w:p>
    <w:p w:rsidR="004B6F3F" w:rsidRDefault="004B6F3F" w:rsidP="004B6F3F">
      <w:pPr>
        <w:ind w:firstLineChars="200" w:firstLine="560"/>
        <w:rPr>
          <w:rFonts w:ascii="黑体" w:eastAsia="黑体" w:hAnsi="黑体"/>
          <w:color w:val="000000"/>
          <w:sz w:val="28"/>
          <w:szCs w:val="28"/>
          <w:shd w:val="clear" w:color="auto" w:fill="FFFFFF"/>
        </w:rPr>
      </w:pPr>
      <w:r w:rsidRPr="00512DE6">
        <w:rPr>
          <w:rFonts w:ascii="黑体" w:eastAsia="黑体" w:hAnsi="黑体"/>
          <w:color w:val="000000"/>
          <w:sz w:val="28"/>
          <w:szCs w:val="28"/>
          <w:shd w:val="clear" w:color="auto" w:fill="FFFFFF"/>
        </w:rPr>
        <w:t>4.</w:t>
      </w:r>
      <w:r w:rsidR="00773B9D">
        <w:rPr>
          <w:rFonts w:ascii="黑体" w:eastAsia="黑体" w:hAnsi="黑体"/>
          <w:color w:val="000000"/>
          <w:sz w:val="28"/>
          <w:szCs w:val="28"/>
          <w:shd w:val="clear" w:color="auto" w:fill="FFFFFF"/>
        </w:rPr>
        <w:t>实验中应将危废药品倒入废液缸内，不</w:t>
      </w:r>
      <w:r w:rsidR="00773B9D">
        <w:rPr>
          <w:rFonts w:ascii="黑体" w:eastAsia="黑体" w:hAnsi="黑体" w:hint="eastAsia"/>
          <w:color w:val="000000"/>
          <w:sz w:val="28"/>
          <w:szCs w:val="28"/>
          <w:shd w:val="clear" w:color="auto" w:fill="FFFFFF"/>
        </w:rPr>
        <w:t>得</w:t>
      </w:r>
      <w:r w:rsidRPr="00512DE6">
        <w:rPr>
          <w:rFonts w:ascii="黑体" w:eastAsia="黑体" w:hAnsi="黑体"/>
          <w:color w:val="000000"/>
          <w:sz w:val="28"/>
          <w:szCs w:val="28"/>
          <w:shd w:val="clear" w:color="auto" w:fill="FFFFFF"/>
        </w:rPr>
        <w:t>排入下水道</w:t>
      </w:r>
      <w:r w:rsidRPr="00512DE6">
        <w:rPr>
          <w:rFonts w:ascii="黑体" w:eastAsia="黑体" w:hAnsi="黑体" w:hint="eastAsia"/>
          <w:color w:val="000000"/>
          <w:sz w:val="28"/>
          <w:szCs w:val="28"/>
          <w:shd w:val="clear" w:color="auto" w:fill="FFFFFF"/>
        </w:rPr>
        <w:t>；</w:t>
      </w:r>
    </w:p>
    <w:p w:rsidR="004B6F3F" w:rsidRDefault="004B6F3F" w:rsidP="004B6F3F">
      <w:pPr>
        <w:ind w:firstLineChars="200" w:firstLine="560"/>
        <w:rPr>
          <w:rFonts w:ascii="黑体" w:eastAsia="黑体" w:hAnsi="黑体"/>
          <w:color w:val="000000"/>
          <w:sz w:val="28"/>
          <w:szCs w:val="28"/>
          <w:shd w:val="clear" w:color="auto" w:fill="FFFFFF"/>
        </w:rPr>
      </w:pPr>
      <w:r w:rsidRPr="00512DE6">
        <w:rPr>
          <w:rFonts w:ascii="黑体" w:eastAsia="黑体" w:hAnsi="黑体"/>
          <w:color w:val="000000"/>
          <w:sz w:val="28"/>
          <w:szCs w:val="28"/>
          <w:shd w:val="clear" w:color="auto" w:fill="FFFFFF"/>
        </w:rPr>
        <w:t>5.应熟悉灭火器材</w:t>
      </w:r>
      <w:r w:rsidRPr="00512DE6">
        <w:rPr>
          <w:rFonts w:ascii="黑体" w:eastAsia="黑体" w:hAnsi="黑体" w:hint="eastAsia"/>
          <w:color w:val="000000"/>
          <w:sz w:val="28"/>
          <w:szCs w:val="28"/>
          <w:shd w:val="clear" w:color="auto" w:fill="FFFFFF"/>
        </w:rPr>
        <w:t>，</w:t>
      </w:r>
      <w:r w:rsidRPr="00512DE6">
        <w:rPr>
          <w:rFonts w:ascii="黑体" w:eastAsia="黑体" w:hAnsi="黑体"/>
          <w:color w:val="000000"/>
          <w:sz w:val="28"/>
          <w:szCs w:val="28"/>
          <w:shd w:val="clear" w:color="auto" w:fill="FFFFFF"/>
        </w:rPr>
        <w:t>砂箱等的放置地点和</w:t>
      </w:r>
      <w:hyperlink r:id="rId10" w:tgtFrame="http://www.xuexila.com/fanwen/wenmi/guizhangzhidu/_blank" w:history="1">
        <w:r w:rsidRPr="00512DE6">
          <w:rPr>
            <w:rFonts w:ascii="黑体" w:eastAsia="黑体" w:hAnsi="黑体"/>
            <w:color w:val="000000"/>
            <w:sz w:val="28"/>
            <w:szCs w:val="28"/>
            <w:shd w:val="clear" w:color="auto" w:fill="FFFFFF"/>
          </w:rPr>
          <w:t>使用方法</w:t>
        </w:r>
      </w:hyperlink>
      <w:r w:rsidRPr="00512DE6">
        <w:rPr>
          <w:rFonts w:ascii="黑体" w:eastAsia="黑体" w:hAnsi="黑体" w:hint="eastAsia"/>
          <w:color w:val="000000"/>
          <w:sz w:val="28"/>
          <w:szCs w:val="28"/>
          <w:shd w:val="clear" w:color="auto" w:fill="FFFFFF"/>
        </w:rPr>
        <w:t>，</w:t>
      </w:r>
      <w:r w:rsidRPr="00512DE6">
        <w:rPr>
          <w:rFonts w:ascii="黑体" w:eastAsia="黑体" w:hAnsi="黑体"/>
          <w:color w:val="000000"/>
          <w:sz w:val="28"/>
          <w:szCs w:val="28"/>
          <w:shd w:val="clear" w:color="auto" w:fill="FFFFFF"/>
        </w:rPr>
        <w:t>安全用具要妥善保管</w:t>
      </w:r>
      <w:r w:rsidRPr="00512DE6">
        <w:rPr>
          <w:rFonts w:ascii="黑体" w:eastAsia="黑体" w:hAnsi="黑体" w:hint="eastAsia"/>
          <w:color w:val="000000"/>
          <w:sz w:val="28"/>
          <w:szCs w:val="28"/>
          <w:shd w:val="clear" w:color="auto" w:fill="FFFFFF"/>
        </w:rPr>
        <w:t>；</w:t>
      </w:r>
    </w:p>
    <w:p w:rsidR="004B6F3F" w:rsidRDefault="004B6F3F" w:rsidP="004B6F3F">
      <w:pPr>
        <w:ind w:firstLineChars="200" w:firstLine="560"/>
        <w:rPr>
          <w:rFonts w:ascii="黑体" w:eastAsia="黑体" w:hAnsi="黑体"/>
          <w:color w:val="000000"/>
          <w:sz w:val="28"/>
          <w:szCs w:val="28"/>
          <w:shd w:val="clear" w:color="auto" w:fill="FFFFFF"/>
        </w:rPr>
      </w:pPr>
      <w:r w:rsidRPr="00512DE6">
        <w:rPr>
          <w:rFonts w:ascii="黑体" w:eastAsia="黑体" w:hAnsi="黑体"/>
          <w:color w:val="000000"/>
          <w:sz w:val="28"/>
          <w:szCs w:val="28"/>
          <w:shd w:val="clear" w:color="auto" w:fill="FFFFFF"/>
        </w:rPr>
        <w:t>6.需建立"实验室日志"，记录每天基本情况</w:t>
      </w:r>
      <w:r w:rsidRPr="00512DE6">
        <w:rPr>
          <w:rFonts w:ascii="黑体" w:eastAsia="黑体" w:hAnsi="黑体" w:hint="eastAsia"/>
          <w:color w:val="000000"/>
          <w:sz w:val="28"/>
          <w:szCs w:val="28"/>
          <w:shd w:val="clear" w:color="auto" w:fill="FFFFFF"/>
        </w:rPr>
        <w:t>；</w:t>
      </w:r>
    </w:p>
    <w:p w:rsidR="004B6F3F" w:rsidRDefault="004B6F3F" w:rsidP="004B6F3F">
      <w:pPr>
        <w:ind w:firstLineChars="200" w:firstLine="560"/>
        <w:rPr>
          <w:rFonts w:ascii="黑体" w:eastAsia="黑体" w:hAnsi="黑体"/>
          <w:color w:val="000000"/>
          <w:sz w:val="28"/>
          <w:szCs w:val="28"/>
          <w:shd w:val="clear" w:color="auto" w:fill="FFFFFF"/>
        </w:rPr>
      </w:pPr>
      <w:r w:rsidRPr="00512DE6">
        <w:rPr>
          <w:rFonts w:ascii="黑体" w:eastAsia="黑体" w:hAnsi="黑体"/>
          <w:color w:val="000000"/>
          <w:sz w:val="28"/>
          <w:szCs w:val="28"/>
          <w:shd w:val="clear" w:color="auto" w:fill="FFFFFF"/>
        </w:rPr>
        <w:t>7.</w:t>
      </w:r>
      <w:r w:rsidR="00773B9D">
        <w:rPr>
          <w:rFonts w:ascii="黑体" w:eastAsia="黑体" w:hAnsi="黑体"/>
          <w:color w:val="000000"/>
          <w:sz w:val="28"/>
          <w:szCs w:val="28"/>
          <w:shd w:val="clear" w:color="auto" w:fill="FFFFFF"/>
        </w:rPr>
        <w:t>应做好安全防范工作，下班前关闭水、电、</w:t>
      </w:r>
      <w:r w:rsidRPr="00512DE6">
        <w:rPr>
          <w:rFonts w:ascii="黑体" w:eastAsia="黑体" w:hAnsi="黑体"/>
          <w:color w:val="000000"/>
          <w:sz w:val="28"/>
          <w:szCs w:val="28"/>
          <w:shd w:val="clear" w:color="auto" w:fill="FFFFFF"/>
        </w:rPr>
        <w:t>开关和门窗</w:t>
      </w:r>
      <w:r w:rsidRPr="00512DE6">
        <w:rPr>
          <w:rFonts w:ascii="黑体" w:eastAsia="黑体" w:hAnsi="黑体" w:hint="eastAsia"/>
          <w:color w:val="000000"/>
          <w:sz w:val="28"/>
          <w:szCs w:val="28"/>
          <w:shd w:val="clear" w:color="auto" w:fill="FFFFFF"/>
        </w:rPr>
        <w:t>；</w:t>
      </w:r>
    </w:p>
    <w:p w:rsidR="004B6F3F" w:rsidRPr="00512DE6" w:rsidRDefault="004B6F3F" w:rsidP="004B6F3F">
      <w:pPr>
        <w:ind w:firstLineChars="200" w:firstLine="560"/>
        <w:rPr>
          <w:rFonts w:ascii="黑体" w:eastAsia="黑体" w:hAnsi="黑体"/>
          <w:color w:val="000000"/>
          <w:sz w:val="28"/>
          <w:szCs w:val="28"/>
          <w:shd w:val="clear" w:color="auto" w:fill="FFFFFF"/>
        </w:rPr>
      </w:pPr>
      <w:r w:rsidRPr="00512DE6">
        <w:rPr>
          <w:rFonts w:ascii="黑体" w:eastAsia="黑体" w:hAnsi="黑体"/>
          <w:color w:val="000000"/>
          <w:sz w:val="28"/>
          <w:szCs w:val="28"/>
          <w:shd w:val="clear" w:color="auto" w:fill="FFFFFF"/>
        </w:rPr>
        <w:t>8.</w:t>
      </w:r>
      <w:r w:rsidR="00773B9D">
        <w:rPr>
          <w:rFonts w:ascii="黑体" w:eastAsia="黑体" w:hAnsi="黑体" w:hint="eastAsia"/>
          <w:color w:val="000000"/>
          <w:sz w:val="28"/>
          <w:szCs w:val="28"/>
          <w:shd w:val="clear" w:color="auto" w:fill="FFFFFF"/>
        </w:rPr>
        <w:t>课题组人员</w:t>
      </w:r>
      <w:r w:rsidRPr="00512DE6">
        <w:rPr>
          <w:rFonts w:ascii="黑体" w:eastAsia="黑体" w:hAnsi="黑体"/>
          <w:color w:val="000000"/>
          <w:sz w:val="28"/>
          <w:szCs w:val="28"/>
          <w:shd w:val="clear" w:color="auto" w:fill="FFFFFF"/>
        </w:rPr>
        <w:t>如有变动</w:t>
      </w:r>
      <w:r w:rsidRPr="00512DE6">
        <w:rPr>
          <w:rFonts w:ascii="黑体" w:eastAsia="黑体" w:hAnsi="黑体" w:hint="eastAsia"/>
          <w:color w:val="000000"/>
          <w:sz w:val="28"/>
          <w:szCs w:val="28"/>
          <w:shd w:val="clear" w:color="auto" w:fill="FFFFFF"/>
        </w:rPr>
        <w:t>，</w:t>
      </w:r>
      <w:r w:rsidRPr="00512DE6">
        <w:rPr>
          <w:rFonts w:ascii="黑体" w:eastAsia="黑体" w:hAnsi="黑体"/>
          <w:color w:val="000000"/>
          <w:sz w:val="28"/>
          <w:szCs w:val="28"/>
          <w:shd w:val="clear" w:color="auto" w:fill="FFFFFF"/>
        </w:rPr>
        <w:t>应及时认真办理移交</w:t>
      </w:r>
      <w:r w:rsidR="00E2022F" w:rsidRPr="00512DE6">
        <w:rPr>
          <w:rFonts w:ascii="黑体" w:eastAsia="黑体" w:hAnsi="黑体" w:hint="eastAsia"/>
          <w:color w:val="000000"/>
          <w:sz w:val="28"/>
          <w:szCs w:val="28"/>
          <w:shd w:val="clear" w:color="auto" w:fill="FFFFFF"/>
        </w:rPr>
        <w:t>清账</w:t>
      </w:r>
      <w:r w:rsidRPr="00512DE6">
        <w:rPr>
          <w:rFonts w:ascii="黑体" w:eastAsia="黑体" w:hAnsi="黑体"/>
          <w:color w:val="000000"/>
          <w:sz w:val="28"/>
          <w:szCs w:val="28"/>
          <w:shd w:val="clear" w:color="auto" w:fill="FFFFFF"/>
        </w:rPr>
        <w:t>手续。</w:t>
      </w:r>
    </w:p>
    <w:p w:rsidR="004B6F3F" w:rsidRDefault="004B6F3F" w:rsidP="004B6F3F">
      <w:pPr>
        <w:spacing w:line="440" w:lineRule="exact"/>
        <w:rPr>
          <w:rFonts w:ascii="黑体" w:eastAsia="黑体" w:hAnsi="黑体"/>
          <w:sz w:val="28"/>
          <w:szCs w:val="44"/>
        </w:rPr>
      </w:pPr>
    </w:p>
    <w:p w:rsidR="00A034D4" w:rsidRPr="004B6F3F" w:rsidRDefault="00A034D4" w:rsidP="00C216CD">
      <w:pPr>
        <w:spacing w:line="440" w:lineRule="exact"/>
        <w:rPr>
          <w:rFonts w:ascii="黑体" w:eastAsia="黑体" w:hAnsi="黑体"/>
          <w:sz w:val="28"/>
          <w:szCs w:val="44"/>
        </w:rPr>
      </w:pPr>
    </w:p>
    <w:p w:rsidR="00A034D4" w:rsidRDefault="00A034D4" w:rsidP="00C216CD">
      <w:pPr>
        <w:spacing w:line="440" w:lineRule="exact"/>
        <w:rPr>
          <w:rFonts w:ascii="黑体" w:eastAsia="黑体" w:hAnsi="黑体"/>
          <w:sz w:val="28"/>
          <w:szCs w:val="44"/>
        </w:rPr>
      </w:pPr>
    </w:p>
    <w:p w:rsidR="00A034D4" w:rsidRDefault="00A034D4" w:rsidP="00C216CD">
      <w:pPr>
        <w:spacing w:line="440" w:lineRule="exact"/>
        <w:rPr>
          <w:rFonts w:ascii="黑体" w:eastAsia="黑体" w:hAnsi="黑体"/>
          <w:sz w:val="28"/>
          <w:szCs w:val="44"/>
        </w:rPr>
      </w:pPr>
    </w:p>
    <w:p w:rsidR="00A034D4" w:rsidRDefault="00A034D4" w:rsidP="00C216CD">
      <w:pPr>
        <w:spacing w:line="440" w:lineRule="exact"/>
        <w:rPr>
          <w:rFonts w:ascii="黑体" w:eastAsia="黑体" w:hAnsi="黑体"/>
          <w:sz w:val="28"/>
          <w:szCs w:val="44"/>
        </w:rPr>
      </w:pPr>
    </w:p>
    <w:p w:rsidR="00A034D4" w:rsidRDefault="00A034D4" w:rsidP="00C216CD">
      <w:pPr>
        <w:spacing w:line="440" w:lineRule="exact"/>
        <w:rPr>
          <w:rFonts w:ascii="黑体" w:eastAsia="黑体" w:hAnsi="黑体"/>
          <w:sz w:val="28"/>
          <w:szCs w:val="44"/>
        </w:rPr>
      </w:pPr>
    </w:p>
    <w:p w:rsidR="00A034D4" w:rsidRDefault="00A034D4" w:rsidP="00C216CD">
      <w:pPr>
        <w:spacing w:line="440" w:lineRule="exact"/>
        <w:rPr>
          <w:rFonts w:ascii="黑体" w:eastAsia="黑体" w:hAnsi="黑体"/>
          <w:sz w:val="28"/>
          <w:szCs w:val="44"/>
        </w:rPr>
      </w:pPr>
    </w:p>
    <w:p w:rsidR="00A034D4" w:rsidRDefault="00A034D4" w:rsidP="00C216CD">
      <w:pPr>
        <w:spacing w:line="440" w:lineRule="exact"/>
        <w:rPr>
          <w:rFonts w:ascii="黑体" w:eastAsia="黑体" w:hAnsi="黑体"/>
          <w:sz w:val="28"/>
          <w:szCs w:val="44"/>
        </w:rPr>
      </w:pPr>
    </w:p>
    <w:p w:rsidR="00A034D4" w:rsidRDefault="00A034D4" w:rsidP="00C216CD">
      <w:pPr>
        <w:spacing w:line="440" w:lineRule="exact"/>
        <w:rPr>
          <w:rFonts w:ascii="黑体" w:eastAsia="黑体" w:hAnsi="黑体"/>
          <w:sz w:val="28"/>
          <w:szCs w:val="44"/>
        </w:rPr>
      </w:pPr>
    </w:p>
    <w:p w:rsidR="00325E73" w:rsidRDefault="00325E73" w:rsidP="00C216CD">
      <w:pPr>
        <w:spacing w:line="440" w:lineRule="exact"/>
        <w:rPr>
          <w:rFonts w:ascii="黑体" w:eastAsia="黑体" w:hAnsi="黑体"/>
          <w:sz w:val="28"/>
          <w:szCs w:val="44"/>
        </w:rPr>
      </w:pPr>
    </w:p>
    <w:p w:rsidR="00A034D4" w:rsidRDefault="00A034D4" w:rsidP="00C216CD">
      <w:pPr>
        <w:spacing w:line="440" w:lineRule="exact"/>
        <w:rPr>
          <w:rFonts w:ascii="黑体" w:eastAsia="黑体" w:hAnsi="黑体"/>
          <w:sz w:val="28"/>
          <w:szCs w:val="44"/>
        </w:rPr>
      </w:pPr>
    </w:p>
    <w:p w:rsidR="002916C2" w:rsidRDefault="002916C2" w:rsidP="00E2022F">
      <w:pPr>
        <w:spacing w:line="360" w:lineRule="auto"/>
        <w:jc w:val="center"/>
        <w:rPr>
          <w:rFonts w:ascii="Times New Roman" w:eastAsia="黑体" w:hAnsi="Times New Roman" w:cs="Times New Roman"/>
          <w:sz w:val="32"/>
          <w:szCs w:val="36"/>
        </w:rPr>
      </w:pPr>
      <w:bookmarkStart w:id="1" w:name="_Toc463706402"/>
    </w:p>
    <w:p w:rsidR="00E2022F" w:rsidRPr="00021DA8" w:rsidRDefault="00E2022F" w:rsidP="00E2022F">
      <w:pPr>
        <w:spacing w:line="360" w:lineRule="auto"/>
        <w:jc w:val="center"/>
        <w:rPr>
          <w:rFonts w:ascii="Times New Roman" w:eastAsia="黑体" w:hAnsi="Times New Roman" w:cs="Times New Roman"/>
          <w:sz w:val="32"/>
          <w:szCs w:val="36"/>
        </w:rPr>
      </w:pPr>
      <w:r w:rsidRPr="00021DA8">
        <w:rPr>
          <w:rFonts w:ascii="Times New Roman" w:eastAsia="黑体" w:hAnsi="Times New Roman" w:cs="Times New Roman"/>
          <w:sz w:val="32"/>
          <w:szCs w:val="36"/>
        </w:rPr>
        <w:lastRenderedPageBreak/>
        <w:t>化学与材料学院突发安全事件应急预案</w:t>
      </w:r>
      <w:bookmarkEnd w:id="1"/>
    </w:p>
    <w:p w:rsidR="00E2022F" w:rsidRPr="00021DA8" w:rsidRDefault="00E2022F" w:rsidP="00E2022F">
      <w:pPr>
        <w:spacing w:line="360" w:lineRule="auto"/>
        <w:rPr>
          <w:rFonts w:ascii="Times New Roman" w:eastAsia="黑体" w:hAnsi="Times New Roman" w:cs="Times New Roman"/>
          <w:b/>
          <w:sz w:val="28"/>
          <w:szCs w:val="32"/>
        </w:rPr>
      </w:pPr>
      <w:r w:rsidRPr="00021DA8">
        <w:rPr>
          <w:rFonts w:ascii="Times New Roman" w:eastAsia="黑体" w:hAnsi="Times New Roman" w:cs="Times New Roman"/>
          <w:b/>
          <w:sz w:val="28"/>
          <w:szCs w:val="32"/>
        </w:rPr>
        <w:t>一、总则</w:t>
      </w:r>
    </w:p>
    <w:p w:rsidR="00E2022F" w:rsidRPr="00021DA8" w:rsidRDefault="00E2022F" w:rsidP="00E2022F">
      <w:pPr>
        <w:spacing w:line="360" w:lineRule="auto"/>
        <w:rPr>
          <w:rStyle w:val="text1"/>
          <w:rFonts w:ascii="Times New Roman" w:eastAsia="黑体" w:hAnsi="Times New Roman" w:cs="Times New Roman"/>
          <w:b/>
          <w:color w:val="000000"/>
          <w:sz w:val="24"/>
          <w:szCs w:val="28"/>
        </w:rPr>
      </w:pPr>
      <w:r w:rsidRPr="00021DA8">
        <w:rPr>
          <w:rStyle w:val="text1"/>
          <w:rFonts w:ascii="Times New Roman" w:eastAsia="黑体" w:hAnsi="Times New Roman" w:cs="Times New Roman"/>
          <w:b/>
          <w:color w:val="000000"/>
          <w:sz w:val="24"/>
          <w:szCs w:val="28"/>
        </w:rPr>
        <w:t xml:space="preserve">1.1 </w:t>
      </w:r>
      <w:r w:rsidRPr="00021DA8">
        <w:rPr>
          <w:rStyle w:val="text1"/>
          <w:rFonts w:ascii="Times New Roman" w:eastAsia="黑体" w:hAnsi="Times New Roman" w:cs="Times New Roman"/>
          <w:b/>
          <w:color w:val="000000"/>
          <w:sz w:val="24"/>
          <w:szCs w:val="28"/>
        </w:rPr>
        <w:t>编制目的</w:t>
      </w:r>
    </w:p>
    <w:p w:rsidR="00E2022F" w:rsidRPr="0091051F"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91051F">
        <w:rPr>
          <w:rStyle w:val="text1"/>
          <w:rFonts w:ascii="Times New Roman" w:eastAsia="黑体" w:hAnsi="Times New Roman" w:cs="Times New Roman"/>
          <w:color w:val="000000"/>
          <w:sz w:val="28"/>
          <w:szCs w:val="28"/>
        </w:rPr>
        <w:t>为建立健全学院突发安全事件应急机制，提高学院应对突发安全事件的能力，在突发安全事件发生时快速、有序、高效地开展应急处置及救援工作，最大限度降低事件发生后果和生命财产损失，迅速恢复正常的科研生产秩序，特制定本应急预案。</w:t>
      </w:r>
    </w:p>
    <w:p w:rsidR="00E2022F" w:rsidRPr="0091051F" w:rsidRDefault="00E2022F" w:rsidP="00E2022F">
      <w:pPr>
        <w:spacing w:line="360" w:lineRule="auto"/>
        <w:rPr>
          <w:rFonts w:ascii="Times New Roman" w:eastAsia="黑体" w:hAnsi="Times New Roman" w:cs="Times New Roman"/>
          <w:b/>
          <w:color w:val="000000"/>
          <w:sz w:val="28"/>
          <w:szCs w:val="28"/>
        </w:rPr>
      </w:pPr>
      <w:r w:rsidRPr="0091051F">
        <w:rPr>
          <w:rStyle w:val="text1"/>
          <w:rFonts w:ascii="Times New Roman" w:eastAsia="黑体" w:hAnsi="Times New Roman" w:cs="Times New Roman"/>
          <w:b/>
          <w:color w:val="000000"/>
          <w:sz w:val="28"/>
          <w:szCs w:val="28"/>
        </w:rPr>
        <w:t xml:space="preserve">1.2 </w:t>
      </w:r>
      <w:r w:rsidRPr="0091051F">
        <w:rPr>
          <w:rStyle w:val="text1"/>
          <w:rFonts w:ascii="Times New Roman" w:eastAsia="黑体" w:hAnsi="Times New Roman" w:cs="Times New Roman"/>
          <w:b/>
          <w:color w:val="000000"/>
          <w:sz w:val="28"/>
          <w:szCs w:val="28"/>
        </w:rPr>
        <w:t>编制依据</w:t>
      </w:r>
    </w:p>
    <w:tbl>
      <w:tblPr>
        <w:tblW w:w="9129" w:type="dxa"/>
        <w:jc w:val="center"/>
        <w:tblLayout w:type="fixed"/>
        <w:tblCellMar>
          <w:left w:w="0" w:type="dxa"/>
          <w:right w:w="0" w:type="dxa"/>
        </w:tblCellMar>
        <w:tblLook w:val="01E0"/>
      </w:tblPr>
      <w:tblGrid>
        <w:gridCol w:w="470"/>
        <w:gridCol w:w="5063"/>
        <w:gridCol w:w="3596"/>
      </w:tblGrid>
      <w:tr w:rsidR="00E2022F" w:rsidRPr="0091051F" w:rsidTr="00862E97">
        <w:trPr>
          <w:trHeight w:hRule="exact" w:val="985"/>
          <w:jc w:val="center"/>
        </w:trPr>
        <w:tc>
          <w:tcPr>
            <w:tcW w:w="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1051F" w:rsidRDefault="00E2022F" w:rsidP="00862E97">
            <w:pPr>
              <w:spacing w:line="360" w:lineRule="auto"/>
              <w:jc w:val="center"/>
              <w:rPr>
                <w:rStyle w:val="text1"/>
                <w:rFonts w:ascii="Times New Roman" w:eastAsia="黑体" w:hAnsi="Times New Roman" w:cs="Times New Roman"/>
                <w:color w:val="000000"/>
                <w:sz w:val="24"/>
                <w:szCs w:val="24"/>
              </w:rPr>
            </w:pPr>
            <w:r w:rsidRPr="0091051F">
              <w:rPr>
                <w:rStyle w:val="text1"/>
                <w:rFonts w:ascii="Times New Roman" w:eastAsia="黑体" w:hAnsi="Times New Roman" w:cs="Times New Roman"/>
                <w:color w:val="000000"/>
                <w:sz w:val="24"/>
                <w:szCs w:val="24"/>
              </w:rPr>
              <w:t>序号</w:t>
            </w:r>
          </w:p>
        </w:tc>
        <w:tc>
          <w:tcPr>
            <w:tcW w:w="5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1051F" w:rsidRDefault="00E2022F" w:rsidP="00862E97">
            <w:pPr>
              <w:spacing w:line="360" w:lineRule="auto"/>
              <w:jc w:val="center"/>
              <w:rPr>
                <w:rStyle w:val="text1"/>
                <w:rFonts w:ascii="Times New Roman" w:eastAsia="黑体" w:hAnsi="Times New Roman" w:cs="Times New Roman"/>
                <w:color w:val="000000"/>
                <w:sz w:val="24"/>
                <w:szCs w:val="24"/>
              </w:rPr>
            </w:pPr>
            <w:r w:rsidRPr="0091051F">
              <w:rPr>
                <w:rStyle w:val="text1"/>
                <w:rFonts w:ascii="Times New Roman" w:eastAsia="黑体" w:hAnsi="Times New Roman" w:cs="Times New Roman"/>
                <w:color w:val="000000"/>
                <w:sz w:val="24"/>
                <w:szCs w:val="24"/>
              </w:rPr>
              <w:t>名</w:t>
            </w:r>
            <w:r w:rsidRPr="0091051F">
              <w:rPr>
                <w:rStyle w:val="text1"/>
                <w:rFonts w:ascii="Times New Roman" w:eastAsia="黑体" w:hAnsi="Times New Roman" w:cs="Times New Roman"/>
                <w:color w:val="000000"/>
                <w:sz w:val="24"/>
                <w:szCs w:val="24"/>
              </w:rPr>
              <w:tab/>
            </w:r>
            <w:r w:rsidRPr="0091051F">
              <w:rPr>
                <w:rStyle w:val="text1"/>
                <w:rFonts w:ascii="Times New Roman" w:eastAsia="黑体" w:hAnsi="Times New Roman" w:cs="Times New Roman"/>
                <w:color w:val="000000"/>
                <w:sz w:val="24"/>
                <w:szCs w:val="24"/>
              </w:rPr>
              <w:t>称</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1051F" w:rsidRDefault="00E2022F" w:rsidP="00862E97">
            <w:pPr>
              <w:spacing w:line="360" w:lineRule="auto"/>
              <w:jc w:val="center"/>
              <w:rPr>
                <w:rStyle w:val="text1"/>
                <w:rFonts w:ascii="Times New Roman" w:eastAsia="黑体" w:hAnsi="Times New Roman" w:cs="Times New Roman"/>
                <w:color w:val="000000"/>
                <w:sz w:val="24"/>
                <w:szCs w:val="24"/>
              </w:rPr>
            </w:pPr>
            <w:r w:rsidRPr="0091051F">
              <w:rPr>
                <w:rStyle w:val="text1"/>
                <w:rFonts w:ascii="Times New Roman" w:eastAsia="黑体" w:hAnsi="Times New Roman" w:cs="Times New Roman"/>
                <w:color w:val="000000"/>
                <w:sz w:val="24"/>
                <w:szCs w:val="24"/>
              </w:rPr>
              <w:t>备</w:t>
            </w:r>
            <w:r w:rsidRPr="0091051F">
              <w:rPr>
                <w:rStyle w:val="text1"/>
                <w:rFonts w:ascii="Times New Roman" w:eastAsia="黑体" w:hAnsi="Times New Roman" w:cs="Times New Roman"/>
                <w:color w:val="000000"/>
                <w:sz w:val="24"/>
                <w:szCs w:val="24"/>
              </w:rPr>
              <w:tab/>
            </w:r>
            <w:r w:rsidRPr="0091051F">
              <w:rPr>
                <w:rStyle w:val="text1"/>
                <w:rFonts w:ascii="Times New Roman" w:eastAsia="黑体" w:hAnsi="Times New Roman" w:cs="Times New Roman"/>
                <w:color w:val="000000"/>
                <w:sz w:val="24"/>
                <w:szCs w:val="24"/>
              </w:rPr>
              <w:t>注</w:t>
            </w:r>
          </w:p>
        </w:tc>
      </w:tr>
      <w:tr w:rsidR="00E2022F" w:rsidRPr="0091051F" w:rsidTr="00862E97">
        <w:trPr>
          <w:trHeight w:hRule="exact" w:val="538"/>
          <w:jc w:val="center"/>
        </w:trPr>
        <w:tc>
          <w:tcPr>
            <w:tcW w:w="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1051F" w:rsidRDefault="00E2022F" w:rsidP="00862E97">
            <w:pPr>
              <w:spacing w:line="360" w:lineRule="auto"/>
              <w:jc w:val="center"/>
              <w:rPr>
                <w:rStyle w:val="text1"/>
                <w:rFonts w:ascii="Times New Roman" w:eastAsia="黑体" w:hAnsi="Times New Roman" w:cs="Times New Roman"/>
                <w:color w:val="000000"/>
                <w:sz w:val="24"/>
                <w:szCs w:val="24"/>
              </w:rPr>
            </w:pPr>
            <w:r w:rsidRPr="0091051F">
              <w:rPr>
                <w:rStyle w:val="text1"/>
                <w:rFonts w:ascii="Times New Roman" w:eastAsia="黑体" w:hAnsi="Times New Roman" w:cs="Times New Roman"/>
                <w:color w:val="000000"/>
                <w:sz w:val="24"/>
                <w:szCs w:val="24"/>
              </w:rPr>
              <w:t>1</w:t>
            </w:r>
          </w:p>
        </w:tc>
        <w:tc>
          <w:tcPr>
            <w:tcW w:w="5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1051F" w:rsidRDefault="00E2022F" w:rsidP="00862E97">
            <w:pPr>
              <w:spacing w:line="360" w:lineRule="auto"/>
              <w:rPr>
                <w:rStyle w:val="text1"/>
                <w:rFonts w:ascii="Times New Roman" w:eastAsia="黑体" w:hAnsi="Times New Roman" w:cs="Times New Roman"/>
                <w:color w:val="000000"/>
                <w:sz w:val="24"/>
                <w:szCs w:val="24"/>
              </w:rPr>
            </w:pPr>
            <w:r w:rsidRPr="0091051F">
              <w:rPr>
                <w:rStyle w:val="text1"/>
                <w:rFonts w:ascii="Times New Roman" w:eastAsia="黑体" w:hAnsi="Times New Roman" w:cs="Times New Roman"/>
                <w:color w:val="000000"/>
                <w:sz w:val="24"/>
                <w:szCs w:val="24"/>
              </w:rPr>
              <w:t>《中华人民共和国安全生产法》</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1051F" w:rsidRDefault="00E2022F" w:rsidP="00862E97">
            <w:pPr>
              <w:spacing w:line="360" w:lineRule="auto"/>
              <w:rPr>
                <w:rStyle w:val="text1"/>
                <w:rFonts w:ascii="Times New Roman" w:eastAsia="黑体" w:hAnsi="Times New Roman" w:cs="Times New Roman"/>
                <w:color w:val="000000"/>
                <w:sz w:val="24"/>
                <w:szCs w:val="24"/>
              </w:rPr>
            </w:pPr>
            <w:r w:rsidRPr="0091051F">
              <w:rPr>
                <w:rStyle w:val="text1"/>
                <w:rFonts w:ascii="Times New Roman" w:eastAsia="黑体" w:hAnsi="Times New Roman" w:cs="Times New Roman"/>
                <w:color w:val="000000"/>
                <w:sz w:val="24"/>
                <w:szCs w:val="24"/>
              </w:rPr>
              <w:t>中华人民共和国主席令第</w:t>
            </w:r>
            <w:r w:rsidRPr="0091051F">
              <w:rPr>
                <w:rStyle w:val="text1"/>
                <w:rFonts w:ascii="Times New Roman" w:eastAsia="黑体" w:hAnsi="Times New Roman" w:cs="Times New Roman"/>
                <w:color w:val="000000"/>
                <w:sz w:val="24"/>
                <w:szCs w:val="24"/>
              </w:rPr>
              <w:t>13</w:t>
            </w:r>
            <w:r w:rsidRPr="0091051F">
              <w:rPr>
                <w:rStyle w:val="text1"/>
                <w:rFonts w:ascii="Times New Roman" w:eastAsia="黑体" w:hAnsi="Times New Roman" w:cs="Times New Roman"/>
                <w:color w:val="000000"/>
                <w:sz w:val="24"/>
                <w:szCs w:val="24"/>
              </w:rPr>
              <w:t>号</w:t>
            </w:r>
          </w:p>
        </w:tc>
      </w:tr>
      <w:tr w:rsidR="00E2022F" w:rsidRPr="0091051F" w:rsidTr="00862E97">
        <w:trPr>
          <w:trHeight w:hRule="exact" w:val="536"/>
          <w:jc w:val="center"/>
        </w:trPr>
        <w:tc>
          <w:tcPr>
            <w:tcW w:w="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1051F" w:rsidRDefault="00E2022F" w:rsidP="00862E97">
            <w:pPr>
              <w:spacing w:line="360" w:lineRule="auto"/>
              <w:jc w:val="center"/>
              <w:rPr>
                <w:rStyle w:val="text1"/>
                <w:rFonts w:ascii="Times New Roman" w:eastAsia="黑体" w:hAnsi="Times New Roman" w:cs="Times New Roman"/>
                <w:color w:val="000000"/>
                <w:sz w:val="24"/>
                <w:szCs w:val="24"/>
              </w:rPr>
            </w:pPr>
            <w:r w:rsidRPr="0091051F">
              <w:rPr>
                <w:rStyle w:val="text1"/>
                <w:rFonts w:ascii="Times New Roman" w:eastAsia="黑体" w:hAnsi="Times New Roman" w:cs="Times New Roman"/>
                <w:color w:val="000000"/>
                <w:sz w:val="24"/>
                <w:szCs w:val="24"/>
              </w:rPr>
              <w:t>2</w:t>
            </w:r>
          </w:p>
        </w:tc>
        <w:tc>
          <w:tcPr>
            <w:tcW w:w="5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1051F" w:rsidRDefault="00E2022F" w:rsidP="00862E97">
            <w:pPr>
              <w:spacing w:line="360" w:lineRule="auto"/>
              <w:rPr>
                <w:rStyle w:val="text1"/>
                <w:rFonts w:ascii="Times New Roman" w:eastAsia="黑体" w:hAnsi="Times New Roman" w:cs="Times New Roman"/>
                <w:color w:val="000000"/>
                <w:sz w:val="24"/>
                <w:szCs w:val="24"/>
              </w:rPr>
            </w:pPr>
            <w:r w:rsidRPr="0091051F">
              <w:rPr>
                <w:rStyle w:val="text1"/>
                <w:rFonts w:ascii="Times New Roman" w:eastAsia="黑体" w:hAnsi="Times New Roman" w:cs="Times New Roman"/>
                <w:color w:val="000000"/>
                <w:sz w:val="24"/>
                <w:szCs w:val="24"/>
              </w:rPr>
              <w:t>《中华人民共和国消防法》</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1051F" w:rsidRDefault="00E2022F" w:rsidP="00862E97">
            <w:pPr>
              <w:spacing w:line="360" w:lineRule="auto"/>
              <w:rPr>
                <w:rStyle w:val="text1"/>
                <w:rFonts w:ascii="Times New Roman" w:eastAsia="黑体" w:hAnsi="Times New Roman" w:cs="Times New Roman"/>
                <w:color w:val="000000"/>
                <w:sz w:val="24"/>
                <w:szCs w:val="24"/>
              </w:rPr>
            </w:pPr>
            <w:r w:rsidRPr="0091051F">
              <w:rPr>
                <w:rStyle w:val="text1"/>
                <w:rFonts w:ascii="Times New Roman" w:eastAsia="黑体" w:hAnsi="Times New Roman" w:cs="Times New Roman"/>
                <w:color w:val="000000"/>
                <w:sz w:val="24"/>
                <w:szCs w:val="24"/>
              </w:rPr>
              <w:t>中华人民共和国主席令第</w:t>
            </w:r>
            <w:r w:rsidRPr="0091051F">
              <w:rPr>
                <w:rStyle w:val="text1"/>
                <w:rFonts w:ascii="Times New Roman" w:eastAsia="黑体" w:hAnsi="Times New Roman" w:cs="Times New Roman"/>
                <w:color w:val="000000"/>
                <w:sz w:val="24"/>
                <w:szCs w:val="24"/>
              </w:rPr>
              <w:t>6</w:t>
            </w:r>
            <w:r w:rsidRPr="0091051F">
              <w:rPr>
                <w:rStyle w:val="text1"/>
                <w:rFonts w:ascii="Times New Roman" w:eastAsia="黑体" w:hAnsi="Times New Roman" w:cs="Times New Roman"/>
                <w:color w:val="000000"/>
                <w:sz w:val="24"/>
                <w:szCs w:val="24"/>
              </w:rPr>
              <w:t>号</w:t>
            </w:r>
          </w:p>
        </w:tc>
      </w:tr>
      <w:tr w:rsidR="00E2022F" w:rsidRPr="0091051F" w:rsidTr="00862E97">
        <w:trPr>
          <w:trHeight w:hRule="exact" w:val="564"/>
          <w:jc w:val="center"/>
        </w:trPr>
        <w:tc>
          <w:tcPr>
            <w:tcW w:w="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1051F" w:rsidRDefault="00E2022F" w:rsidP="00862E97">
            <w:pPr>
              <w:spacing w:line="360" w:lineRule="auto"/>
              <w:jc w:val="center"/>
              <w:rPr>
                <w:rStyle w:val="text1"/>
                <w:rFonts w:ascii="Times New Roman" w:eastAsia="黑体" w:hAnsi="Times New Roman" w:cs="Times New Roman"/>
                <w:color w:val="000000"/>
                <w:sz w:val="24"/>
                <w:szCs w:val="24"/>
              </w:rPr>
            </w:pPr>
            <w:r w:rsidRPr="0091051F">
              <w:rPr>
                <w:rStyle w:val="text1"/>
                <w:rFonts w:ascii="Times New Roman" w:eastAsia="黑体" w:hAnsi="Times New Roman" w:cs="Times New Roman"/>
                <w:color w:val="000000"/>
                <w:sz w:val="24"/>
                <w:szCs w:val="24"/>
              </w:rPr>
              <w:t>3</w:t>
            </w:r>
          </w:p>
        </w:tc>
        <w:tc>
          <w:tcPr>
            <w:tcW w:w="5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1051F" w:rsidRDefault="00E2022F" w:rsidP="00862E97">
            <w:pPr>
              <w:spacing w:line="360" w:lineRule="auto"/>
              <w:rPr>
                <w:rStyle w:val="text1"/>
                <w:rFonts w:ascii="Times New Roman" w:eastAsia="黑体" w:hAnsi="Times New Roman" w:cs="Times New Roman"/>
                <w:color w:val="000000"/>
                <w:sz w:val="24"/>
                <w:szCs w:val="24"/>
              </w:rPr>
            </w:pPr>
            <w:r w:rsidRPr="0091051F">
              <w:rPr>
                <w:rStyle w:val="text1"/>
                <w:rFonts w:ascii="Times New Roman" w:eastAsia="黑体" w:hAnsi="Times New Roman" w:cs="Times New Roman"/>
                <w:color w:val="000000"/>
                <w:sz w:val="24"/>
                <w:szCs w:val="24"/>
              </w:rPr>
              <w:t>《国家安全生产事故灾难应急预案》</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1051F" w:rsidRDefault="00E2022F" w:rsidP="00862E97">
            <w:pPr>
              <w:spacing w:line="360" w:lineRule="auto"/>
              <w:rPr>
                <w:rStyle w:val="text1"/>
                <w:rFonts w:ascii="Times New Roman" w:eastAsia="黑体" w:hAnsi="Times New Roman" w:cs="Times New Roman"/>
                <w:color w:val="000000"/>
                <w:sz w:val="24"/>
                <w:szCs w:val="24"/>
              </w:rPr>
            </w:pPr>
            <w:r w:rsidRPr="0091051F">
              <w:rPr>
                <w:rStyle w:val="text1"/>
                <w:rFonts w:ascii="Times New Roman" w:eastAsia="黑体" w:hAnsi="Times New Roman" w:cs="Times New Roman"/>
                <w:color w:val="000000"/>
                <w:sz w:val="24"/>
                <w:szCs w:val="24"/>
              </w:rPr>
              <w:t>国务院，</w:t>
            </w:r>
            <w:r w:rsidRPr="0091051F">
              <w:rPr>
                <w:rStyle w:val="text1"/>
                <w:rFonts w:ascii="Times New Roman" w:eastAsia="黑体" w:hAnsi="Times New Roman" w:cs="Times New Roman"/>
                <w:color w:val="000000"/>
                <w:sz w:val="24"/>
                <w:szCs w:val="24"/>
              </w:rPr>
              <w:t>2006-01-22</w:t>
            </w:r>
          </w:p>
        </w:tc>
      </w:tr>
      <w:tr w:rsidR="00E2022F" w:rsidRPr="0091051F" w:rsidTr="00862E97">
        <w:trPr>
          <w:trHeight w:hRule="exact" w:val="635"/>
          <w:jc w:val="center"/>
        </w:trPr>
        <w:tc>
          <w:tcPr>
            <w:tcW w:w="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1051F" w:rsidRDefault="00E2022F" w:rsidP="00862E97">
            <w:pPr>
              <w:spacing w:line="360" w:lineRule="auto"/>
              <w:jc w:val="center"/>
              <w:rPr>
                <w:rStyle w:val="text1"/>
                <w:rFonts w:ascii="Times New Roman" w:eastAsia="黑体" w:hAnsi="Times New Roman" w:cs="Times New Roman"/>
                <w:color w:val="000000"/>
                <w:sz w:val="24"/>
                <w:szCs w:val="24"/>
              </w:rPr>
            </w:pPr>
            <w:r w:rsidRPr="0091051F">
              <w:rPr>
                <w:rStyle w:val="text1"/>
                <w:rFonts w:ascii="Times New Roman" w:eastAsia="黑体" w:hAnsi="Times New Roman" w:cs="Times New Roman"/>
                <w:color w:val="000000"/>
                <w:sz w:val="24"/>
                <w:szCs w:val="24"/>
              </w:rPr>
              <w:t>4</w:t>
            </w:r>
          </w:p>
        </w:tc>
        <w:tc>
          <w:tcPr>
            <w:tcW w:w="5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1051F" w:rsidRDefault="00E2022F" w:rsidP="00862E97">
            <w:pPr>
              <w:spacing w:line="360" w:lineRule="auto"/>
              <w:rPr>
                <w:rStyle w:val="text1"/>
                <w:rFonts w:ascii="Times New Roman" w:eastAsia="黑体" w:hAnsi="Times New Roman" w:cs="Times New Roman"/>
                <w:color w:val="000000"/>
                <w:sz w:val="24"/>
                <w:szCs w:val="24"/>
              </w:rPr>
            </w:pPr>
            <w:r w:rsidRPr="0091051F">
              <w:rPr>
                <w:rStyle w:val="text1"/>
                <w:rFonts w:ascii="Times New Roman" w:eastAsia="黑体" w:hAnsi="Times New Roman" w:cs="Times New Roman"/>
                <w:color w:val="000000"/>
                <w:sz w:val="24"/>
                <w:szCs w:val="24"/>
              </w:rPr>
              <w:t>《国务院关于进一步加强安全生产工作的决定》</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1051F" w:rsidRDefault="00E2022F" w:rsidP="00862E97">
            <w:pPr>
              <w:spacing w:line="360" w:lineRule="auto"/>
              <w:rPr>
                <w:rStyle w:val="text1"/>
                <w:rFonts w:ascii="Times New Roman" w:eastAsia="黑体" w:hAnsi="Times New Roman" w:cs="Times New Roman"/>
                <w:color w:val="000000"/>
                <w:sz w:val="24"/>
                <w:szCs w:val="24"/>
              </w:rPr>
            </w:pPr>
            <w:r w:rsidRPr="0091051F">
              <w:rPr>
                <w:rStyle w:val="text1"/>
                <w:rFonts w:ascii="Times New Roman" w:eastAsia="黑体" w:hAnsi="Times New Roman" w:cs="Times New Roman"/>
                <w:color w:val="000000"/>
                <w:sz w:val="24"/>
                <w:szCs w:val="24"/>
              </w:rPr>
              <w:t>国发〔</w:t>
            </w:r>
            <w:r w:rsidRPr="0091051F">
              <w:rPr>
                <w:rStyle w:val="text1"/>
                <w:rFonts w:ascii="Times New Roman" w:eastAsia="黑体" w:hAnsi="Times New Roman" w:cs="Times New Roman"/>
                <w:color w:val="000000"/>
                <w:sz w:val="24"/>
                <w:szCs w:val="24"/>
              </w:rPr>
              <w:t>2004</w:t>
            </w:r>
            <w:r w:rsidRPr="0091051F">
              <w:rPr>
                <w:rStyle w:val="text1"/>
                <w:rFonts w:ascii="Times New Roman" w:eastAsia="黑体" w:hAnsi="Times New Roman" w:cs="Times New Roman"/>
                <w:color w:val="000000"/>
                <w:sz w:val="24"/>
                <w:szCs w:val="24"/>
              </w:rPr>
              <w:t>〕</w:t>
            </w:r>
            <w:r w:rsidRPr="0091051F">
              <w:rPr>
                <w:rStyle w:val="text1"/>
                <w:rFonts w:ascii="Times New Roman" w:eastAsia="黑体" w:hAnsi="Times New Roman" w:cs="Times New Roman"/>
                <w:color w:val="000000"/>
                <w:sz w:val="24"/>
                <w:szCs w:val="24"/>
              </w:rPr>
              <w:t>2</w:t>
            </w:r>
            <w:r w:rsidRPr="0091051F">
              <w:rPr>
                <w:rStyle w:val="text1"/>
                <w:rFonts w:ascii="Times New Roman" w:eastAsia="黑体" w:hAnsi="Times New Roman" w:cs="Times New Roman"/>
                <w:color w:val="000000"/>
                <w:sz w:val="24"/>
                <w:szCs w:val="24"/>
              </w:rPr>
              <w:t>号</w:t>
            </w:r>
          </w:p>
        </w:tc>
      </w:tr>
      <w:tr w:rsidR="00E2022F" w:rsidRPr="0091051F" w:rsidTr="00862E97">
        <w:trPr>
          <w:trHeight w:hRule="exact" w:val="564"/>
          <w:jc w:val="center"/>
        </w:trPr>
        <w:tc>
          <w:tcPr>
            <w:tcW w:w="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1051F" w:rsidRDefault="00E2022F" w:rsidP="00862E97">
            <w:pPr>
              <w:spacing w:line="360" w:lineRule="auto"/>
              <w:jc w:val="center"/>
              <w:rPr>
                <w:rStyle w:val="text1"/>
                <w:rFonts w:ascii="Times New Roman" w:eastAsia="黑体" w:hAnsi="Times New Roman" w:cs="Times New Roman"/>
                <w:color w:val="000000"/>
                <w:sz w:val="24"/>
                <w:szCs w:val="24"/>
              </w:rPr>
            </w:pPr>
            <w:r w:rsidRPr="0091051F">
              <w:rPr>
                <w:rStyle w:val="text1"/>
                <w:rFonts w:ascii="Times New Roman" w:eastAsia="黑体" w:hAnsi="Times New Roman" w:cs="Times New Roman"/>
                <w:color w:val="000000"/>
                <w:sz w:val="24"/>
                <w:szCs w:val="24"/>
              </w:rPr>
              <w:t>5</w:t>
            </w:r>
          </w:p>
        </w:tc>
        <w:tc>
          <w:tcPr>
            <w:tcW w:w="5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1051F" w:rsidRDefault="00E2022F" w:rsidP="00862E97">
            <w:pPr>
              <w:spacing w:line="360" w:lineRule="auto"/>
              <w:rPr>
                <w:rStyle w:val="text1"/>
                <w:rFonts w:ascii="Times New Roman" w:eastAsia="黑体" w:hAnsi="Times New Roman" w:cs="Times New Roman"/>
                <w:color w:val="000000"/>
                <w:sz w:val="24"/>
                <w:szCs w:val="24"/>
              </w:rPr>
            </w:pPr>
            <w:r w:rsidRPr="0091051F">
              <w:rPr>
                <w:rStyle w:val="text1"/>
                <w:rFonts w:ascii="Times New Roman" w:eastAsia="黑体" w:hAnsi="Times New Roman" w:cs="Times New Roman"/>
                <w:color w:val="000000"/>
                <w:sz w:val="24"/>
                <w:szCs w:val="24"/>
              </w:rPr>
              <w:t>《危险化学品安全管理条例》</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1051F" w:rsidRDefault="00E2022F" w:rsidP="00862E97">
            <w:pPr>
              <w:spacing w:line="360" w:lineRule="auto"/>
              <w:rPr>
                <w:rStyle w:val="text1"/>
                <w:rFonts w:ascii="Times New Roman" w:eastAsia="黑体" w:hAnsi="Times New Roman" w:cs="Times New Roman"/>
                <w:color w:val="000000"/>
                <w:sz w:val="24"/>
                <w:szCs w:val="24"/>
              </w:rPr>
            </w:pPr>
            <w:r w:rsidRPr="0091051F">
              <w:rPr>
                <w:rStyle w:val="text1"/>
                <w:rFonts w:ascii="Times New Roman" w:eastAsia="黑体" w:hAnsi="Times New Roman" w:cs="Times New Roman"/>
                <w:color w:val="000000"/>
                <w:sz w:val="24"/>
                <w:szCs w:val="24"/>
              </w:rPr>
              <w:t>国务院令第</w:t>
            </w:r>
            <w:r w:rsidRPr="0091051F">
              <w:rPr>
                <w:rStyle w:val="text1"/>
                <w:rFonts w:ascii="Times New Roman" w:eastAsia="黑体" w:hAnsi="Times New Roman" w:cs="Times New Roman"/>
                <w:color w:val="000000"/>
                <w:sz w:val="24"/>
                <w:szCs w:val="24"/>
              </w:rPr>
              <w:t>591</w:t>
            </w:r>
            <w:r w:rsidRPr="0091051F">
              <w:rPr>
                <w:rStyle w:val="text1"/>
                <w:rFonts w:ascii="Times New Roman" w:eastAsia="黑体" w:hAnsi="Times New Roman" w:cs="Times New Roman"/>
                <w:color w:val="000000"/>
                <w:sz w:val="24"/>
                <w:szCs w:val="24"/>
              </w:rPr>
              <w:t>号</w:t>
            </w:r>
          </w:p>
        </w:tc>
      </w:tr>
      <w:tr w:rsidR="00E2022F" w:rsidRPr="0091051F" w:rsidTr="00862E97">
        <w:trPr>
          <w:trHeight w:hRule="exact" w:val="564"/>
          <w:jc w:val="center"/>
        </w:trPr>
        <w:tc>
          <w:tcPr>
            <w:tcW w:w="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1051F" w:rsidRDefault="00E2022F" w:rsidP="00862E97">
            <w:pPr>
              <w:spacing w:line="360" w:lineRule="auto"/>
              <w:jc w:val="center"/>
              <w:rPr>
                <w:rStyle w:val="text1"/>
                <w:rFonts w:ascii="Times New Roman" w:eastAsia="黑体" w:hAnsi="Times New Roman" w:cs="Times New Roman"/>
                <w:color w:val="000000"/>
                <w:sz w:val="24"/>
                <w:szCs w:val="24"/>
              </w:rPr>
            </w:pPr>
            <w:r w:rsidRPr="0091051F">
              <w:rPr>
                <w:rStyle w:val="text1"/>
                <w:rFonts w:ascii="Times New Roman" w:eastAsia="黑体" w:hAnsi="Times New Roman" w:cs="Times New Roman"/>
                <w:color w:val="000000"/>
                <w:sz w:val="24"/>
                <w:szCs w:val="24"/>
              </w:rPr>
              <w:t>6</w:t>
            </w:r>
          </w:p>
        </w:tc>
        <w:tc>
          <w:tcPr>
            <w:tcW w:w="5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1051F" w:rsidRDefault="00E2022F" w:rsidP="00862E97">
            <w:pPr>
              <w:spacing w:line="360" w:lineRule="auto"/>
              <w:rPr>
                <w:rStyle w:val="text1"/>
                <w:rFonts w:ascii="Times New Roman" w:eastAsia="黑体" w:hAnsi="Times New Roman" w:cs="Times New Roman"/>
                <w:color w:val="000000"/>
                <w:sz w:val="24"/>
                <w:szCs w:val="24"/>
              </w:rPr>
            </w:pPr>
            <w:r w:rsidRPr="0091051F">
              <w:rPr>
                <w:rStyle w:val="text1"/>
                <w:rFonts w:ascii="Times New Roman" w:eastAsia="黑体" w:hAnsi="Times New Roman" w:cs="Times New Roman"/>
                <w:color w:val="000000"/>
                <w:sz w:val="24"/>
                <w:szCs w:val="24"/>
              </w:rPr>
              <w:t>《安全生产许可证条例》</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1051F" w:rsidRDefault="00E2022F" w:rsidP="00862E97">
            <w:pPr>
              <w:spacing w:line="360" w:lineRule="auto"/>
              <w:rPr>
                <w:rStyle w:val="text1"/>
                <w:rFonts w:ascii="Times New Roman" w:eastAsia="黑体" w:hAnsi="Times New Roman" w:cs="Times New Roman"/>
                <w:color w:val="000000"/>
                <w:sz w:val="24"/>
                <w:szCs w:val="24"/>
              </w:rPr>
            </w:pPr>
            <w:r w:rsidRPr="0091051F">
              <w:rPr>
                <w:rStyle w:val="text1"/>
                <w:rFonts w:ascii="Times New Roman" w:eastAsia="黑体" w:hAnsi="Times New Roman" w:cs="Times New Roman"/>
                <w:color w:val="000000"/>
                <w:sz w:val="24"/>
                <w:szCs w:val="24"/>
              </w:rPr>
              <w:t>国务院令第</w:t>
            </w:r>
            <w:r w:rsidRPr="0091051F">
              <w:rPr>
                <w:rStyle w:val="text1"/>
                <w:rFonts w:ascii="Times New Roman" w:eastAsia="黑体" w:hAnsi="Times New Roman" w:cs="Times New Roman"/>
                <w:color w:val="000000"/>
                <w:sz w:val="24"/>
                <w:szCs w:val="24"/>
              </w:rPr>
              <w:t>397</w:t>
            </w:r>
            <w:r w:rsidRPr="0091051F">
              <w:rPr>
                <w:rStyle w:val="text1"/>
                <w:rFonts w:ascii="Times New Roman" w:eastAsia="黑体" w:hAnsi="Times New Roman" w:cs="Times New Roman"/>
                <w:color w:val="000000"/>
                <w:sz w:val="24"/>
                <w:szCs w:val="24"/>
              </w:rPr>
              <w:t>号</w:t>
            </w:r>
          </w:p>
        </w:tc>
      </w:tr>
      <w:tr w:rsidR="00E2022F" w:rsidRPr="0091051F" w:rsidTr="00862E97">
        <w:trPr>
          <w:trHeight w:hRule="exact" w:val="564"/>
          <w:jc w:val="center"/>
        </w:trPr>
        <w:tc>
          <w:tcPr>
            <w:tcW w:w="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1051F" w:rsidRDefault="00E2022F" w:rsidP="00862E97">
            <w:pPr>
              <w:spacing w:line="360" w:lineRule="auto"/>
              <w:jc w:val="center"/>
              <w:rPr>
                <w:rStyle w:val="text1"/>
                <w:rFonts w:ascii="Times New Roman" w:eastAsia="黑体" w:hAnsi="Times New Roman" w:cs="Times New Roman"/>
                <w:color w:val="000000"/>
                <w:sz w:val="24"/>
                <w:szCs w:val="24"/>
              </w:rPr>
            </w:pPr>
            <w:r w:rsidRPr="0091051F">
              <w:rPr>
                <w:rStyle w:val="text1"/>
                <w:rFonts w:ascii="Times New Roman" w:eastAsia="黑体" w:hAnsi="Times New Roman" w:cs="Times New Roman"/>
                <w:color w:val="000000"/>
                <w:sz w:val="24"/>
                <w:szCs w:val="24"/>
              </w:rPr>
              <w:t>7</w:t>
            </w:r>
          </w:p>
        </w:tc>
        <w:tc>
          <w:tcPr>
            <w:tcW w:w="5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1051F" w:rsidRDefault="00E2022F" w:rsidP="00862E97">
            <w:pPr>
              <w:spacing w:line="360" w:lineRule="auto"/>
              <w:rPr>
                <w:rStyle w:val="text1"/>
                <w:rFonts w:ascii="Times New Roman" w:eastAsia="黑体" w:hAnsi="Times New Roman" w:cs="Times New Roman"/>
                <w:color w:val="000000"/>
                <w:sz w:val="24"/>
                <w:szCs w:val="24"/>
              </w:rPr>
            </w:pPr>
            <w:r w:rsidRPr="0091051F">
              <w:rPr>
                <w:rStyle w:val="text1"/>
                <w:rFonts w:ascii="Times New Roman" w:eastAsia="黑体" w:hAnsi="Times New Roman" w:cs="Times New Roman"/>
                <w:color w:val="000000"/>
                <w:sz w:val="24"/>
                <w:szCs w:val="24"/>
              </w:rPr>
              <w:t>《中华人民共和国突发事件应对法》</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1051F" w:rsidRDefault="00E2022F" w:rsidP="00862E97">
            <w:pPr>
              <w:spacing w:line="360" w:lineRule="auto"/>
              <w:rPr>
                <w:rStyle w:val="text1"/>
                <w:rFonts w:ascii="Times New Roman" w:eastAsia="黑体" w:hAnsi="Times New Roman" w:cs="Times New Roman"/>
                <w:color w:val="000000"/>
                <w:sz w:val="24"/>
                <w:szCs w:val="24"/>
              </w:rPr>
            </w:pPr>
            <w:r w:rsidRPr="0091051F">
              <w:rPr>
                <w:rStyle w:val="text1"/>
                <w:rFonts w:ascii="Times New Roman" w:eastAsia="黑体" w:hAnsi="Times New Roman" w:cs="Times New Roman"/>
                <w:color w:val="000000"/>
                <w:sz w:val="24"/>
                <w:szCs w:val="24"/>
              </w:rPr>
              <w:t>中华人民共和国主席令第</w:t>
            </w:r>
            <w:r w:rsidRPr="0091051F">
              <w:rPr>
                <w:rStyle w:val="text1"/>
                <w:rFonts w:ascii="Times New Roman" w:eastAsia="黑体" w:hAnsi="Times New Roman" w:cs="Times New Roman"/>
                <w:color w:val="000000"/>
                <w:sz w:val="24"/>
                <w:szCs w:val="24"/>
              </w:rPr>
              <w:t>69</w:t>
            </w:r>
            <w:r w:rsidRPr="0091051F">
              <w:rPr>
                <w:rStyle w:val="text1"/>
                <w:rFonts w:ascii="Times New Roman" w:eastAsia="黑体" w:hAnsi="Times New Roman" w:cs="Times New Roman"/>
                <w:color w:val="000000"/>
                <w:sz w:val="24"/>
                <w:szCs w:val="24"/>
              </w:rPr>
              <w:t>号</w:t>
            </w:r>
          </w:p>
        </w:tc>
      </w:tr>
      <w:tr w:rsidR="00E2022F" w:rsidRPr="0091051F" w:rsidTr="00862E97">
        <w:trPr>
          <w:trHeight w:hRule="exact" w:val="634"/>
          <w:jc w:val="center"/>
        </w:trPr>
        <w:tc>
          <w:tcPr>
            <w:tcW w:w="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1051F" w:rsidRDefault="00E2022F" w:rsidP="00862E97">
            <w:pPr>
              <w:spacing w:line="360" w:lineRule="auto"/>
              <w:jc w:val="center"/>
              <w:rPr>
                <w:rStyle w:val="text1"/>
                <w:rFonts w:ascii="Times New Roman" w:eastAsia="黑体" w:hAnsi="Times New Roman" w:cs="Times New Roman"/>
                <w:color w:val="000000"/>
                <w:sz w:val="24"/>
                <w:szCs w:val="24"/>
              </w:rPr>
            </w:pPr>
            <w:r w:rsidRPr="0091051F">
              <w:rPr>
                <w:rStyle w:val="text1"/>
                <w:rFonts w:ascii="Times New Roman" w:eastAsia="黑体" w:hAnsi="Times New Roman" w:cs="Times New Roman"/>
                <w:color w:val="000000"/>
                <w:sz w:val="24"/>
                <w:szCs w:val="24"/>
              </w:rPr>
              <w:t>8</w:t>
            </w:r>
          </w:p>
        </w:tc>
        <w:tc>
          <w:tcPr>
            <w:tcW w:w="5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1051F" w:rsidRDefault="00E2022F" w:rsidP="00862E97">
            <w:pPr>
              <w:spacing w:line="360" w:lineRule="auto"/>
              <w:rPr>
                <w:rStyle w:val="text1"/>
                <w:rFonts w:ascii="Times New Roman" w:eastAsia="黑体" w:hAnsi="Times New Roman" w:cs="Times New Roman"/>
                <w:color w:val="000000"/>
                <w:sz w:val="24"/>
                <w:szCs w:val="24"/>
              </w:rPr>
            </w:pPr>
            <w:r w:rsidRPr="0091051F">
              <w:rPr>
                <w:rStyle w:val="text1"/>
                <w:rFonts w:ascii="Times New Roman" w:eastAsia="黑体" w:hAnsi="Times New Roman" w:cs="Times New Roman"/>
                <w:color w:val="000000"/>
                <w:sz w:val="24"/>
                <w:szCs w:val="24"/>
              </w:rPr>
              <w:t>《突发环境事件信息报告办法》</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1051F" w:rsidRDefault="00E2022F" w:rsidP="00862E97">
            <w:pPr>
              <w:spacing w:line="360" w:lineRule="auto"/>
              <w:rPr>
                <w:rStyle w:val="text1"/>
                <w:rFonts w:ascii="Times New Roman" w:eastAsia="黑体" w:hAnsi="Times New Roman" w:cs="Times New Roman"/>
                <w:color w:val="000000"/>
                <w:sz w:val="24"/>
                <w:szCs w:val="24"/>
              </w:rPr>
            </w:pPr>
            <w:r w:rsidRPr="0091051F">
              <w:rPr>
                <w:rStyle w:val="text1"/>
                <w:rFonts w:ascii="Times New Roman" w:eastAsia="黑体" w:hAnsi="Times New Roman" w:cs="Times New Roman"/>
                <w:color w:val="000000"/>
                <w:sz w:val="24"/>
                <w:szCs w:val="24"/>
              </w:rPr>
              <w:t>中华人民共和国环境保护部令第</w:t>
            </w:r>
            <w:r w:rsidRPr="0091051F">
              <w:rPr>
                <w:rStyle w:val="text1"/>
                <w:rFonts w:ascii="Times New Roman" w:eastAsia="黑体" w:hAnsi="Times New Roman" w:cs="Times New Roman"/>
                <w:color w:val="000000"/>
                <w:sz w:val="24"/>
                <w:szCs w:val="24"/>
              </w:rPr>
              <w:t>17</w:t>
            </w:r>
            <w:r w:rsidRPr="0091051F">
              <w:rPr>
                <w:rStyle w:val="text1"/>
                <w:rFonts w:ascii="Times New Roman" w:eastAsia="黑体" w:hAnsi="Times New Roman" w:cs="Times New Roman"/>
                <w:color w:val="000000"/>
                <w:sz w:val="24"/>
                <w:szCs w:val="24"/>
              </w:rPr>
              <w:t>号</w:t>
            </w:r>
          </w:p>
        </w:tc>
      </w:tr>
      <w:tr w:rsidR="00E2022F" w:rsidRPr="0091051F" w:rsidTr="00862E97">
        <w:trPr>
          <w:trHeight w:hRule="exact" w:val="959"/>
          <w:jc w:val="center"/>
        </w:trPr>
        <w:tc>
          <w:tcPr>
            <w:tcW w:w="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1051F" w:rsidRDefault="00E2022F" w:rsidP="00862E97">
            <w:pPr>
              <w:spacing w:line="360" w:lineRule="auto"/>
              <w:jc w:val="center"/>
              <w:rPr>
                <w:rStyle w:val="text1"/>
                <w:rFonts w:ascii="Times New Roman" w:eastAsia="黑体" w:hAnsi="Times New Roman" w:cs="Times New Roman"/>
                <w:color w:val="000000"/>
                <w:sz w:val="24"/>
                <w:szCs w:val="24"/>
              </w:rPr>
            </w:pPr>
            <w:r w:rsidRPr="0091051F">
              <w:rPr>
                <w:rStyle w:val="text1"/>
                <w:rFonts w:ascii="Times New Roman" w:eastAsia="黑体" w:hAnsi="Times New Roman" w:cs="Times New Roman"/>
                <w:color w:val="000000"/>
                <w:sz w:val="24"/>
                <w:szCs w:val="24"/>
              </w:rPr>
              <w:t>9</w:t>
            </w:r>
          </w:p>
        </w:tc>
        <w:tc>
          <w:tcPr>
            <w:tcW w:w="5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1051F" w:rsidRDefault="00E2022F" w:rsidP="00862E97">
            <w:pPr>
              <w:spacing w:line="360" w:lineRule="auto"/>
              <w:rPr>
                <w:rStyle w:val="text1"/>
                <w:rFonts w:ascii="Times New Roman" w:eastAsia="黑体" w:hAnsi="Times New Roman" w:cs="Times New Roman"/>
                <w:color w:val="000000"/>
                <w:sz w:val="24"/>
                <w:szCs w:val="24"/>
              </w:rPr>
            </w:pPr>
            <w:r w:rsidRPr="0091051F">
              <w:rPr>
                <w:rStyle w:val="text1"/>
                <w:rFonts w:ascii="Times New Roman" w:eastAsia="黑体" w:hAnsi="Times New Roman" w:cs="Times New Roman"/>
                <w:color w:val="000000"/>
                <w:sz w:val="24"/>
                <w:szCs w:val="24"/>
              </w:rPr>
              <w:t>《国家危险废物名录》</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1051F" w:rsidRDefault="00E2022F" w:rsidP="00862E97">
            <w:pPr>
              <w:spacing w:line="360" w:lineRule="auto"/>
              <w:rPr>
                <w:rStyle w:val="text1"/>
                <w:rFonts w:ascii="Times New Roman" w:eastAsia="黑体" w:hAnsi="Times New Roman" w:cs="Times New Roman"/>
                <w:color w:val="000000"/>
                <w:sz w:val="24"/>
                <w:szCs w:val="24"/>
              </w:rPr>
            </w:pPr>
            <w:r w:rsidRPr="0091051F">
              <w:rPr>
                <w:rStyle w:val="text1"/>
                <w:rFonts w:ascii="Times New Roman" w:eastAsia="黑体" w:hAnsi="Times New Roman" w:cs="Times New Roman"/>
                <w:color w:val="000000"/>
                <w:sz w:val="24"/>
                <w:szCs w:val="24"/>
              </w:rPr>
              <w:t>中华人民共和国环境保护部、中</w:t>
            </w:r>
            <w:r w:rsidRPr="0091051F">
              <w:rPr>
                <w:rStyle w:val="text1"/>
                <w:rFonts w:ascii="Times New Roman" w:eastAsia="黑体" w:hAnsi="Times New Roman" w:cs="Times New Roman"/>
                <w:color w:val="000000"/>
                <w:sz w:val="24"/>
                <w:szCs w:val="24"/>
              </w:rPr>
              <w:t xml:space="preserve"> </w:t>
            </w:r>
            <w:r w:rsidRPr="0091051F">
              <w:rPr>
                <w:rStyle w:val="text1"/>
                <w:rFonts w:ascii="Times New Roman" w:eastAsia="黑体" w:hAnsi="Times New Roman" w:cs="Times New Roman"/>
                <w:color w:val="000000"/>
                <w:sz w:val="24"/>
                <w:szCs w:val="24"/>
              </w:rPr>
              <w:t>华人民共和国国家发展和改革委</w:t>
            </w:r>
            <w:r w:rsidRPr="0091051F">
              <w:rPr>
                <w:rStyle w:val="text1"/>
                <w:rFonts w:ascii="Times New Roman" w:eastAsia="黑体" w:hAnsi="Times New Roman" w:cs="Times New Roman"/>
                <w:color w:val="000000"/>
                <w:sz w:val="24"/>
                <w:szCs w:val="24"/>
              </w:rPr>
              <w:t xml:space="preserve"> </w:t>
            </w:r>
            <w:r w:rsidRPr="0091051F">
              <w:rPr>
                <w:rStyle w:val="text1"/>
                <w:rFonts w:ascii="Times New Roman" w:eastAsia="黑体" w:hAnsi="Times New Roman" w:cs="Times New Roman"/>
                <w:color w:val="000000"/>
                <w:sz w:val="24"/>
                <w:szCs w:val="24"/>
              </w:rPr>
              <w:t>员会令第</w:t>
            </w:r>
            <w:r w:rsidRPr="0091051F">
              <w:rPr>
                <w:rStyle w:val="text1"/>
                <w:rFonts w:ascii="Times New Roman" w:eastAsia="黑体" w:hAnsi="Times New Roman" w:cs="Times New Roman"/>
                <w:color w:val="000000"/>
                <w:sz w:val="24"/>
                <w:szCs w:val="24"/>
              </w:rPr>
              <w:t>1</w:t>
            </w:r>
            <w:r w:rsidRPr="0091051F">
              <w:rPr>
                <w:rStyle w:val="text1"/>
                <w:rFonts w:ascii="Times New Roman" w:eastAsia="黑体" w:hAnsi="Times New Roman" w:cs="Times New Roman"/>
                <w:color w:val="000000"/>
                <w:sz w:val="24"/>
                <w:szCs w:val="24"/>
              </w:rPr>
              <w:t>号</w:t>
            </w:r>
          </w:p>
        </w:tc>
      </w:tr>
      <w:tr w:rsidR="00E2022F" w:rsidRPr="0091051F" w:rsidTr="00862E97">
        <w:trPr>
          <w:trHeight w:hRule="exact" w:val="564"/>
          <w:jc w:val="center"/>
        </w:trPr>
        <w:tc>
          <w:tcPr>
            <w:tcW w:w="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1051F" w:rsidRDefault="00E2022F" w:rsidP="00862E97">
            <w:pPr>
              <w:spacing w:line="360" w:lineRule="auto"/>
              <w:jc w:val="center"/>
              <w:rPr>
                <w:rStyle w:val="text1"/>
                <w:rFonts w:ascii="Times New Roman" w:eastAsia="黑体" w:hAnsi="Times New Roman" w:cs="Times New Roman"/>
                <w:color w:val="000000"/>
                <w:sz w:val="24"/>
                <w:szCs w:val="24"/>
              </w:rPr>
            </w:pPr>
            <w:r w:rsidRPr="0091051F">
              <w:rPr>
                <w:rStyle w:val="text1"/>
                <w:rFonts w:ascii="Times New Roman" w:eastAsia="黑体" w:hAnsi="Times New Roman" w:cs="Times New Roman"/>
                <w:color w:val="000000"/>
                <w:sz w:val="24"/>
                <w:szCs w:val="24"/>
              </w:rPr>
              <w:t>10</w:t>
            </w:r>
          </w:p>
        </w:tc>
        <w:tc>
          <w:tcPr>
            <w:tcW w:w="5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1051F" w:rsidRDefault="00E2022F" w:rsidP="00862E97">
            <w:pPr>
              <w:spacing w:line="360" w:lineRule="auto"/>
              <w:rPr>
                <w:rStyle w:val="text1"/>
                <w:rFonts w:ascii="Times New Roman" w:eastAsia="黑体" w:hAnsi="Times New Roman" w:cs="Times New Roman"/>
                <w:color w:val="000000"/>
                <w:sz w:val="24"/>
                <w:szCs w:val="24"/>
              </w:rPr>
            </w:pPr>
            <w:r w:rsidRPr="0091051F">
              <w:rPr>
                <w:rStyle w:val="text1"/>
                <w:rFonts w:ascii="Times New Roman" w:eastAsia="黑体" w:hAnsi="Times New Roman" w:cs="Times New Roman"/>
                <w:color w:val="000000"/>
                <w:sz w:val="24"/>
                <w:szCs w:val="24"/>
              </w:rPr>
              <w:t>《福州市安全生产事故灾难应急预案》</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1051F" w:rsidRDefault="00E2022F" w:rsidP="00862E97">
            <w:pPr>
              <w:spacing w:line="360" w:lineRule="auto"/>
              <w:rPr>
                <w:rStyle w:val="text1"/>
                <w:rFonts w:ascii="Times New Roman" w:eastAsia="黑体" w:hAnsi="Times New Roman" w:cs="Times New Roman"/>
                <w:color w:val="000000"/>
                <w:sz w:val="24"/>
                <w:szCs w:val="24"/>
              </w:rPr>
            </w:pPr>
            <w:r w:rsidRPr="0091051F">
              <w:rPr>
                <w:rStyle w:val="text1"/>
                <w:rFonts w:ascii="Times New Roman" w:eastAsia="黑体" w:hAnsi="Times New Roman" w:cs="Times New Roman"/>
                <w:color w:val="000000"/>
                <w:sz w:val="24"/>
                <w:szCs w:val="24"/>
              </w:rPr>
              <w:t>福州市政府</w:t>
            </w:r>
          </w:p>
        </w:tc>
      </w:tr>
      <w:tr w:rsidR="00E2022F" w:rsidRPr="0091051F" w:rsidTr="00862E97">
        <w:trPr>
          <w:trHeight w:hRule="exact" w:val="564"/>
          <w:jc w:val="center"/>
        </w:trPr>
        <w:tc>
          <w:tcPr>
            <w:tcW w:w="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1051F" w:rsidRDefault="00E2022F" w:rsidP="00862E97">
            <w:pPr>
              <w:spacing w:line="360" w:lineRule="auto"/>
              <w:jc w:val="center"/>
              <w:rPr>
                <w:rStyle w:val="text1"/>
                <w:rFonts w:ascii="Times New Roman" w:eastAsia="黑体" w:hAnsi="Times New Roman" w:cs="Times New Roman"/>
                <w:color w:val="000000"/>
                <w:sz w:val="24"/>
                <w:szCs w:val="24"/>
              </w:rPr>
            </w:pPr>
            <w:r w:rsidRPr="0091051F">
              <w:rPr>
                <w:rStyle w:val="text1"/>
                <w:rFonts w:ascii="Times New Roman" w:eastAsia="黑体" w:hAnsi="Times New Roman" w:cs="Times New Roman"/>
                <w:color w:val="000000"/>
                <w:sz w:val="24"/>
                <w:szCs w:val="24"/>
              </w:rPr>
              <w:t>11</w:t>
            </w:r>
          </w:p>
        </w:tc>
        <w:tc>
          <w:tcPr>
            <w:tcW w:w="5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1051F" w:rsidRDefault="00E2022F" w:rsidP="00862E97">
            <w:pPr>
              <w:spacing w:line="360" w:lineRule="auto"/>
              <w:rPr>
                <w:rStyle w:val="text1"/>
                <w:rFonts w:ascii="Times New Roman" w:eastAsia="黑体" w:hAnsi="Times New Roman" w:cs="Times New Roman"/>
                <w:color w:val="000000"/>
                <w:sz w:val="24"/>
                <w:szCs w:val="24"/>
              </w:rPr>
            </w:pPr>
            <w:r w:rsidRPr="0091051F">
              <w:rPr>
                <w:rStyle w:val="text1"/>
                <w:rFonts w:ascii="Times New Roman" w:eastAsia="黑体" w:hAnsi="Times New Roman" w:cs="Times New Roman"/>
                <w:color w:val="000000"/>
                <w:sz w:val="24"/>
                <w:szCs w:val="24"/>
              </w:rPr>
              <w:t>《福州市危险化学品事故灾难应急救援预案》</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1051F" w:rsidRDefault="00E2022F" w:rsidP="00862E97">
            <w:pPr>
              <w:spacing w:line="360" w:lineRule="auto"/>
              <w:rPr>
                <w:rStyle w:val="text1"/>
                <w:rFonts w:ascii="Times New Roman" w:eastAsia="黑体" w:hAnsi="Times New Roman" w:cs="Times New Roman"/>
                <w:color w:val="000000"/>
                <w:sz w:val="24"/>
                <w:szCs w:val="24"/>
              </w:rPr>
            </w:pPr>
            <w:r w:rsidRPr="0091051F">
              <w:rPr>
                <w:rStyle w:val="text1"/>
                <w:rFonts w:ascii="Times New Roman" w:eastAsia="黑体" w:hAnsi="Times New Roman" w:cs="Times New Roman"/>
                <w:color w:val="000000"/>
                <w:sz w:val="24"/>
                <w:szCs w:val="24"/>
              </w:rPr>
              <w:t>福州市政府</w:t>
            </w:r>
          </w:p>
        </w:tc>
      </w:tr>
      <w:tr w:rsidR="00E2022F" w:rsidRPr="0091051F" w:rsidTr="00862E97">
        <w:trPr>
          <w:trHeight w:hRule="exact" w:val="1033"/>
          <w:jc w:val="center"/>
        </w:trPr>
        <w:tc>
          <w:tcPr>
            <w:tcW w:w="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1051F" w:rsidRDefault="00E2022F" w:rsidP="00862E97">
            <w:pPr>
              <w:spacing w:line="360" w:lineRule="auto"/>
              <w:jc w:val="center"/>
              <w:rPr>
                <w:rStyle w:val="text1"/>
                <w:rFonts w:ascii="Times New Roman" w:eastAsia="黑体" w:hAnsi="Times New Roman" w:cs="Times New Roman"/>
                <w:color w:val="000000"/>
                <w:sz w:val="24"/>
                <w:szCs w:val="24"/>
              </w:rPr>
            </w:pPr>
            <w:r w:rsidRPr="0091051F">
              <w:rPr>
                <w:rStyle w:val="text1"/>
                <w:rFonts w:ascii="Times New Roman" w:eastAsia="黑体" w:hAnsi="Times New Roman" w:cs="Times New Roman"/>
                <w:color w:val="000000"/>
                <w:sz w:val="24"/>
                <w:szCs w:val="24"/>
              </w:rPr>
              <w:t>12</w:t>
            </w:r>
          </w:p>
        </w:tc>
        <w:tc>
          <w:tcPr>
            <w:tcW w:w="5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1051F" w:rsidRDefault="00E2022F" w:rsidP="00862E97">
            <w:pPr>
              <w:spacing w:line="360" w:lineRule="auto"/>
              <w:rPr>
                <w:rStyle w:val="text1"/>
                <w:rFonts w:ascii="Times New Roman" w:eastAsia="黑体" w:hAnsi="Times New Roman" w:cs="Times New Roman"/>
                <w:color w:val="000000"/>
                <w:sz w:val="24"/>
                <w:szCs w:val="24"/>
              </w:rPr>
            </w:pPr>
            <w:r w:rsidRPr="0091051F">
              <w:rPr>
                <w:rStyle w:val="text1"/>
                <w:rFonts w:ascii="Times New Roman" w:eastAsia="黑体" w:hAnsi="Times New Roman" w:cs="Times New Roman"/>
                <w:color w:val="000000"/>
                <w:sz w:val="24"/>
                <w:szCs w:val="24"/>
              </w:rPr>
              <w:t>《福州市消防支队危险化学品泄漏事故处置应急预案》</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1051F" w:rsidRDefault="00E2022F" w:rsidP="00862E97">
            <w:pPr>
              <w:spacing w:line="360" w:lineRule="auto"/>
              <w:rPr>
                <w:rStyle w:val="text1"/>
                <w:rFonts w:ascii="Times New Roman" w:eastAsia="黑体" w:hAnsi="Times New Roman" w:cs="Times New Roman"/>
                <w:color w:val="000000"/>
                <w:sz w:val="24"/>
                <w:szCs w:val="24"/>
              </w:rPr>
            </w:pPr>
            <w:r w:rsidRPr="0091051F">
              <w:rPr>
                <w:rStyle w:val="text1"/>
                <w:rFonts w:ascii="Times New Roman" w:eastAsia="黑体" w:hAnsi="Times New Roman" w:cs="Times New Roman"/>
                <w:color w:val="000000"/>
                <w:sz w:val="24"/>
                <w:szCs w:val="24"/>
              </w:rPr>
              <w:t>福州市政府</w:t>
            </w:r>
          </w:p>
        </w:tc>
      </w:tr>
    </w:tbl>
    <w:p w:rsidR="00E2022F" w:rsidRPr="0091051F" w:rsidRDefault="00E2022F" w:rsidP="00E2022F">
      <w:pPr>
        <w:spacing w:line="360" w:lineRule="auto"/>
        <w:rPr>
          <w:rFonts w:ascii="Times New Roman" w:eastAsia="黑体" w:hAnsi="Times New Roman" w:cs="Times New Roman"/>
          <w:b/>
          <w:color w:val="000000"/>
          <w:sz w:val="28"/>
          <w:szCs w:val="28"/>
        </w:rPr>
      </w:pPr>
      <w:r w:rsidRPr="0091051F">
        <w:rPr>
          <w:rStyle w:val="text1"/>
          <w:rFonts w:ascii="Times New Roman" w:eastAsia="黑体" w:hAnsi="Times New Roman" w:cs="Times New Roman"/>
          <w:b/>
          <w:color w:val="000000"/>
          <w:sz w:val="28"/>
          <w:szCs w:val="28"/>
        </w:rPr>
        <w:lastRenderedPageBreak/>
        <w:t xml:space="preserve">1.3 </w:t>
      </w:r>
      <w:r w:rsidRPr="0091051F">
        <w:rPr>
          <w:rStyle w:val="text1"/>
          <w:rFonts w:ascii="Times New Roman" w:eastAsia="黑体" w:hAnsi="Times New Roman" w:cs="Times New Roman"/>
          <w:b/>
          <w:color w:val="000000"/>
          <w:sz w:val="28"/>
          <w:szCs w:val="28"/>
        </w:rPr>
        <w:t>工作原则</w:t>
      </w:r>
    </w:p>
    <w:p w:rsidR="00E2022F" w:rsidRPr="0091051F"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91051F">
        <w:rPr>
          <w:rStyle w:val="text1"/>
          <w:rFonts w:ascii="Times New Roman" w:eastAsia="黑体" w:hAnsi="Times New Roman" w:cs="Times New Roman"/>
          <w:color w:val="000000"/>
          <w:sz w:val="28"/>
          <w:szCs w:val="28"/>
        </w:rPr>
        <w:t>1.</w:t>
      </w:r>
      <w:r w:rsidRPr="0091051F">
        <w:rPr>
          <w:rStyle w:val="text1"/>
          <w:rFonts w:ascii="Times New Roman" w:eastAsia="黑体" w:hAnsi="Times New Roman" w:cs="Times New Roman"/>
          <w:color w:val="000000"/>
          <w:sz w:val="28"/>
          <w:szCs w:val="28"/>
        </w:rPr>
        <w:t>坚持以人为本，安全第一，预防为主。要求成员在紧急状态下首先避险和自救，重要性排序为：人员、环境污染、财产、科研（生产）进度。</w:t>
      </w:r>
    </w:p>
    <w:p w:rsidR="00E2022F" w:rsidRPr="0091051F"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91051F">
        <w:rPr>
          <w:rStyle w:val="text1"/>
          <w:rFonts w:ascii="Times New Roman" w:eastAsia="黑体" w:hAnsi="Times New Roman" w:cs="Times New Roman"/>
          <w:color w:val="000000"/>
          <w:sz w:val="28"/>
          <w:szCs w:val="28"/>
        </w:rPr>
        <w:t>2.</w:t>
      </w:r>
      <w:r w:rsidRPr="0091051F">
        <w:rPr>
          <w:rStyle w:val="text1"/>
          <w:rFonts w:ascii="Times New Roman" w:eastAsia="黑体" w:hAnsi="Times New Roman" w:cs="Times New Roman"/>
          <w:color w:val="000000"/>
          <w:sz w:val="28"/>
          <w:szCs w:val="28"/>
        </w:rPr>
        <w:t>接受学校及政府安全部门的指导，使研究所的突发性安全事故应急系统成为区域系统的有机组成部分。</w:t>
      </w:r>
    </w:p>
    <w:p w:rsidR="00E2022F" w:rsidRPr="0091051F"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91051F">
        <w:rPr>
          <w:rStyle w:val="text1"/>
          <w:rFonts w:ascii="Times New Roman" w:eastAsia="黑体" w:hAnsi="Times New Roman" w:cs="Times New Roman"/>
          <w:color w:val="000000"/>
          <w:sz w:val="28"/>
          <w:szCs w:val="28"/>
        </w:rPr>
        <w:t>3.</w:t>
      </w:r>
      <w:r w:rsidRPr="0091051F">
        <w:rPr>
          <w:rStyle w:val="text1"/>
          <w:rFonts w:ascii="Times New Roman" w:eastAsia="黑体" w:hAnsi="Times New Roman" w:cs="Times New Roman"/>
          <w:color w:val="000000"/>
          <w:sz w:val="28"/>
          <w:szCs w:val="28"/>
        </w:rPr>
        <w:t>积极做好应对突发性安全事故的思想准备、技术准备、工作准备，加强培训和演练，应急系统做到常备不懈，在应急时快速有效。</w:t>
      </w:r>
    </w:p>
    <w:p w:rsidR="00E2022F" w:rsidRPr="0091051F" w:rsidRDefault="00E2022F" w:rsidP="00E2022F">
      <w:pPr>
        <w:spacing w:line="360" w:lineRule="auto"/>
        <w:rPr>
          <w:rStyle w:val="text1"/>
          <w:rFonts w:ascii="Times New Roman" w:eastAsia="黑体" w:hAnsi="Times New Roman" w:cs="Times New Roman"/>
          <w:b/>
          <w:color w:val="000000"/>
          <w:sz w:val="28"/>
          <w:szCs w:val="28"/>
        </w:rPr>
      </w:pPr>
      <w:r w:rsidRPr="0091051F">
        <w:rPr>
          <w:rStyle w:val="text1"/>
          <w:rFonts w:ascii="Times New Roman" w:eastAsia="黑体" w:hAnsi="Times New Roman" w:cs="Times New Roman"/>
          <w:b/>
          <w:color w:val="000000"/>
          <w:sz w:val="28"/>
          <w:szCs w:val="28"/>
        </w:rPr>
        <w:t xml:space="preserve">1.4 </w:t>
      </w:r>
      <w:r w:rsidRPr="0091051F">
        <w:rPr>
          <w:rStyle w:val="text1"/>
          <w:rFonts w:ascii="Times New Roman" w:eastAsia="黑体" w:hAnsi="Times New Roman" w:cs="Times New Roman"/>
          <w:b/>
          <w:color w:val="000000"/>
          <w:sz w:val="28"/>
          <w:szCs w:val="28"/>
        </w:rPr>
        <w:t>适用范围</w:t>
      </w:r>
    </w:p>
    <w:p w:rsidR="00E2022F" w:rsidRPr="0091051F"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91051F">
        <w:rPr>
          <w:rStyle w:val="text1"/>
          <w:rFonts w:ascii="Times New Roman" w:eastAsia="黑体" w:hAnsi="Times New Roman" w:cs="Times New Roman"/>
          <w:color w:val="000000"/>
          <w:sz w:val="28"/>
          <w:szCs w:val="28"/>
        </w:rPr>
        <w:t>本预案适用于学院范围内发生的或可能发生的突发安全事件，主要包括：</w:t>
      </w:r>
    </w:p>
    <w:p w:rsidR="00E2022F" w:rsidRPr="0091051F"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91051F">
        <w:rPr>
          <w:rStyle w:val="text1"/>
          <w:rFonts w:ascii="Times New Roman" w:eastAsia="黑体" w:hAnsi="Times New Roman" w:cs="Times New Roman"/>
          <w:color w:val="000000"/>
          <w:sz w:val="28"/>
          <w:szCs w:val="28"/>
        </w:rPr>
        <w:t>1.</w:t>
      </w:r>
      <w:r w:rsidRPr="0091051F">
        <w:rPr>
          <w:rStyle w:val="text1"/>
          <w:rFonts w:ascii="Times New Roman" w:eastAsia="黑体" w:hAnsi="Times New Roman" w:cs="Times New Roman"/>
          <w:color w:val="000000"/>
          <w:sz w:val="28"/>
          <w:szCs w:val="28"/>
        </w:rPr>
        <w:t>火灾、爆炸、危险化学品泄漏等安全科研生产事故；</w:t>
      </w:r>
    </w:p>
    <w:p w:rsidR="00E2022F" w:rsidRPr="0091051F"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91051F">
        <w:rPr>
          <w:rStyle w:val="text1"/>
          <w:rFonts w:ascii="Times New Roman" w:eastAsia="黑体" w:hAnsi="Times New Roman" w:cs="Times New Roman"/>
          <w:color w:val="000000"/>
          <w:sz w:val="28"/>
          <w:szCs w:val="28"/>
        </w:rPr>
        <w:t>2.</w:t>
      </w:r>
      <w:r w:rsidRPr="0091051F">
        <w:rPr>
          <w:rStyle w:val="text1"/>
          <w:rFonts w:ascii="Times New Roman" w:eastAsia="黑体" w:hAnsi="Times New Roman" w:cs="Times New Roman"/>
          <w:color w:val="000000"/>
          <w:sz w:val="28"/>
          <w:szCs w:val="28"/>
        </w:rPr>
        <w:t>仪器设备故障等造成的安全事故；</w:t>
      </w:r>
    </w:p>
    <w:p w:rsidR="00E2022F" w:rsidRPr="0091051F"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91051F">
        <w:rPr>
          <w:rStyle w:val="text1"/>
          <w:rFonts w:ascii="Times New Roman" w:eastAsia="黑体" w:hAnsi="Times New Roman" w:cs="Times New Roman"/>
          <w:color w:val="000000"/>
          <w:sz w:val="28"/>
          <w:szCs w:val="28"/>
        </w:rPr>
        <w:t>3.</w:t>
      </w:r>
      <w:r w:rsidRPr="0091051F">
        <w:rPr>
          <w:rStyle w:val="text1"/>
          <w:rFonts w:ascii="Times New Roman" w:eastAsia="黑体" w:hAnsi="Times New Roman" w:cs="Times New Roman"/>
          <w:color w:val="000000"/>
          <w:sz w:val="28"/>
          <w:szCs w:val="28"/>
        </w:rPr>
        <w:t>水、电等发生故障导致的安全事故；</w:t>
      </w:r>
    </w:p>
    <w:p w:rsidR="00E2022F" w:rsidRPr="0091051F"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91051F">
        <w:rPr>
          <w:rStyle w:val="text1"/>
          <w:rFonts w:ascii="Times New Roman" w:eastAsia="黑体" w:hAnsi="Times New Roman" w:cs="Times New Roman"/>
          <w:color w:val="000000"/>
          <w:sz w:val="28"/>
          <w:szCs w:val="28"/>
        </w:rPr>
        <w:t>4.</w:t>
      </w:r>
      <w:r w:rsidRPr="0091051F">
        <w:rPr>
          <w:rStyle w:val="text1"/>
          <w:rFonts w:ascii="Times New Roman" w:eastAsia="黑体" w:hAnsi="Times New Roman" w:cs="Times New Roman"/>
          <w:color w:val="000000"/>
          <w:sz w:val="28"/>
          <w:szCs w:val="28"/>
        </w:rPr>
        <w:t>台风、暴雨等其他不可抗拒因素导致的安全事故；</w:t>
      </w:r>
    </w:p>
    <w:p w:rsidR="00E2022F" w:rsidRPr="0091051F"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91051F">
        <w:rPr>
          <w:rStyle w:val="text1"/>
          <w:rFonts w:ascii="Times New Roman" w:eastAsia="黑体" w:hAnsi="Times New Roman" w:cs="Times New Roman"/>
          <w:color w:val="000000"/>
          <w:sz w:val="28"/>
          <w:szCs w:val="28"/>
        </w:rPr>
        <w:t>5.</w:t>
      </w:r>
      <w:r w:rsidRPr="0091051F">
        <w:rPr>
          <w:rStyle w:val="text1"/>
          <w:rFonts w:ascii="Times New Roman" w:eastAsia="黑体" w:hAnsi="Times New Roman" w:cs="Times New Roman"/>
          <w:color w:val="000000"/>
          <w:sz w:val="28"/>
          <w:szCs w:val="28"/>
        </w:rPr>
        <w:t>其它安全事故。</w:t>
      </w:r>
    </w:p>
    <w:p w:rsidR="00E2022F" w:rsidRPr="0091051F" w:rsidRDefault="00E2022F" w:rsidP="00E2022F">
      <w:pPr>
        <w:spacing w:line="360" w:lineRule="auto"/>
        <w:rPr>
          <w:rFonts w:ascii="Times New Roman" w:eastAsia="黑体" w:hAnsi="Times New Roman" w:cs="Times New Roman"/>
          <w:b/>
          <w:sz w:val="32"/>
          <w:szCs w:val="32"/>
        </w:rPr>
      </w:pPr>
      <w:r w:rsidRPr="0091051F">
        <w:rPr>
          <w:rFonts w:ascii="Times New Roman" w:eastAsia="黑体" w:hAnsi="Times New Roman" w:cs="Times New Roman"/>
          <w:b/>
          <w:sz w:val="32"/>
          <w:szCs w:val="32"/>
        </w:rPr>
        <w:t>二、应急指挥体系和职责</w:t>
      </w:r>
    </w:p>
    <w:p w:rsidR="00E2022F" w:rsidRPr="0091051F" w:rsidRDefault="00E2022F" w:rsidP="00E2022F">
      <w:pPr>
        <w:spacing w:line="360" w:lineRule="auto"/>
        <w:rPr>
          <w:rStyle w:val="text1"/>
          <w:rFonts w:ascii="Times New Roman" w:eastAsia="黑体" w:hAnsi="Times New Roman" w:cs="Times New Roman"/>
          <w:b/>
          <w:color w:val="000000"/>
          <w:sz w:val="28"/>
          <w:szCs w:val="28"/>
        </w:rPr>
      </w:pPr>
      <w:r w:rsidRPr="0091051F">
        <w:rPr>
          <w:rStyle w:val="text1"/>
          <w:rFonts w:ascii="Times New Roman" w:eastAsia="黑体" w:hAnsi="Times New Roman" w:cs="Times New Roman"/>
          <w:b/>
          <w:color w:val="000000"/>
          <w:sz w:val="28"/>
          <w:szCs w:val="28"/>
        </w:rPr>
        <w:t xml:space="preserve">2.1 </w:t>
      </w:r>
      <w:r w:rsidRPr="0091051F">
        <w:rPr>
          <w:rStyle w:val="text1"/>
          <w:rFonts w:ascii="Times New Roman" w:eastAsia="黑体" w:hAnsi="Times New Roman" w:cs="Times New Roman"/>
          <w:b/>
          <w:color w:val="000000"/>
          <w:sz w:val="28"/>
          <w:szCs w:val="28"/>
        </w:rPr>
        <w:t>应急机构</w:t>
      </w:r>
    </w:p>
    <w:p w:rsidR="00E2022F" w:rsidRPr="0091051F"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91051F">
        <w:rPr>
          <w:rStyle w:val="text1"/>
          <w:rFonts w:ascii="Times New Roman" w:eastAsia="黑体" w:hAnsi="Times New Roman" w:cs="Times New Roman"/>
          <w:color w:val="000000"/>
          <w:sz w:val="28"/>
          <w:szCs w:val="28"/>
        </w:rPr>
        <w:t>依据突发安全事件的类别和对安全危害级别的评估，学院设立突发紧急事件处置领导小组，负责领导和指挥突发紧急事件的处理。发生突发安全事件时，以突发紧急事件处置领导小组为中心，负责全院应急救援工作的组织和指挥。如组长不在学院时，由副组长全权负责</w:t>
      </w:r>
      <w:r w:rsidRPr="0091051F">
        <w:rPr>
          <w:rStyle w:val="text1"/>
          <w:rFonts w:ascii="Times New Roman" w:eastAsia="黑体" w:hAnsi="Times New Roman" w:cs="Times New Roman"/>
          <w:color w:val="000000"/>
          <w:sz w:val="28"/>
          <w:szCs w:val="28"/>
        </w:rPr>
        <w:lastRenderedPageBreak/>
        <w:t>应急救援指挥工作。组长和副组长皆不在学院时，由事故发生实验室负责人或组长指定的其他负责人全权代理总指挥负责应急救援指挥工作。</w:t>
      </w:r>
    </w:p>
    <w:p w:rsidR="00E2022F" w:rsidRPr="0091051F"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91051F">
        <w:rPr>
          <w:rStyle w:val="text1"/>
          <w:rFonts w:ascii="Times New Roman" w:eastAsia="黑体" w:hAnsi="Times New Roman" w:cs="Times New Roman"/>
          <w:color w:val="000000"/>
          <w:sz w:val="28"/>
          <w:szCs w:val="28"/>
        </w:rPr>
        <w:t>组</w:t>
      </w:r>
      <w:r w:rsidRPr="0091051F">
        <w:rPr>
          <w:rStyle w:val="text1"/>
          <w:rFonts w:ascii="Times New Roman" w:eastAsia="黑体" w:hAnsi="Times New Roman" w:cs="Times New Roman"/>
          <w:color w:val="000000"/>
          <w:sz w:val="28"/>
          <w:szCs w:val="28"/>
        </w:rPr>
        <w:t xml:space="preserve">  </w:t>
      </w:r>
      <w:r w:rsidRPr="0091051F">
        <w:rPr>
          <w:rStyle w:val="text1"/>
          <w:rFonts w:ascii="Times New Roman" w:eastAsia="黑体" w:hAnsi="Times New Roman" w:cs="Times New Roman"/>
          <w:color w:val="000000"/>
          <w:sz w:val="28"/>
          <w:szCs w:val="28"/>
        </w:rPr>
        <w:t>长：兰玉清</w:t>
      </w:r>
      <w:r w:rsidR="004811F4">
        <w:rPr>
          <w:rStyle w:val="text1"/>
          <w:rFonts w:ascii="Times New Roman" w:eastAsia="宋体" w:hAnsi="Times New Roman" w:cs="Times New Roman" w:hint="eastAsia"/>
          <w:color w:val="000000"/>
          <w:sz w:val="28"/>
          <w:szCs w:val="28"/>
        </w:rPr>
        <w:t xml:space="preserve">  </w:t>
      </w:r>
      <w:r w:rsidRPr="0091051F">
        <w:rPr>
          <w:rStyle w:val="text1"/>
          <w:rFonts w:ascii="Times New Roman" w:eastAsia="黑体" w:hAnsi="Times New Roman" w:cs="Times New Roman"/>
          <w:color w:val="000000"/>
          <w:sz w:val="28"/>
          <w:szCs w:val="28"/>
        </w:rPr>
        <w:t>项生昌</w:t>
      </w:r>
    </w:p>
    <w:p w:rsidR="00E2022F" w:rsidRPr="0091051F"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91051F">
        <w:rPr>
          <w:rStyle w:val="text1"/>
          <w:rFonts w:ascii="Times New Roman" w:eastAsia="黑体" w:hAnsi="Times New Roman" w:cs="Times New Roman"/>
          <w:color w:val="000000"/>
          <w:sz w:val="28"/>
          <w:szCs w:val="28"/>
        </w:rPr>
        <w:t>副组长：朱虎</w:t>
      </w:r>
      <w:r w:rsidRPr="0091051F">
        <w:rPr>
          <w:rStyle w:val="text1"/>
          <w:rFonts w:ascii="Times New Roman" w:eastAsia="黑体" w:hAnsi="Times New Roman" w:cs="Times New Roman"/>
          <w:color w:val="000000"/>
          <w:sz w:val="28"/>
          <w:szCs w:val="28"/>
        </w:rPr>
        <w:t xml:space="preserve">  </w:t>
      </w:r>
      <w:r w:rsidRPr="0091051F">
        <w:rPr>
          <w:rStyle w:val="text1"/>
          <w:rFonts w:ascii="Times New Roman" w:eastAsia="黑体" w:hAnsi="Times New Roman" w:cs="Times New Roman"/>
          <w:color w:val="000000"/>
          <w:sz w:val="28"/>
          <w:szCs w:val="28"/>
        </w:rPr>
        <w:t>刘海清</w:t>
      </w:r>
      <w:r w:rsidRPr="0091051F">
        <w:rPr>
          <w:rStyle w:val="text1"/>
          <w:rFonts w:ascii="Times New Roman" w:eastAsia="黑体" w:hAnsi="Times New Roman" w:cs="Times New Roman"/>
          <w:color w:val="000000"/>
          <w:sz w:val="28"/>
          <w:szCs w:val="28"/>
        </w:rPr>
        <w:t xml:space="preserve">  </w:t>
      </w:r>
      <w:r w:rsidRPr="0091051F">
        <w:rPr>
          <w:rStyle w:val="text1"/>
          <w:rFonts w:ascii="Times New Roman" w:eastAsia="黑体" w:hAnsi="Times New Roman" w:cs="Times New Roman"/>
          <w:color w:val="000000"/>
          <w:sz w:val="28"/>
          <w:szCs w:val="28"/>
        </w:rPr>
        <w:t>肖秀峰</w:t>
      </w:r>
    </w:p>
    <w:p w:rsidR="00E2022F" w:rsidRPr="0091051F"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91051F">
        <w:rPr>
          <w:rStyle w:val="text1"/>
          <w:rFonts w:ascii="Times New Roman" w:eastAsia="黑体" w:hAnsi="Times New Roman" w:cs="Times New Roman"/>
          <w:color w:val="000000"/>
          <w:sz w:val="28"/>
          <w:szCs w:val="28"/>
        </w:rPr>
        <w:t>成</w:t>
      </w:r>
      <w:r w:rsidRPr="0091051F">
        <w:rPr>
          <w:rStyle w:val="text1"/>
          <w:rFonts w:ascii="Times New Roman" w:eastAsia="黑体" w:hAnsi="Times New Roman" w:cs="Times New Roman"/>
          <w:color w:val="000000"/>
          <w:sz w:val="28"/>
          <w:szCs w:val="28"/>
        </w:rPr>
        <w:t xml:space="preserve">  </w:t>
      </w:r>
      <w:r w:rsidRPr="0091051F">
        <w:rPr>
          <w:rStyle w:val="text1"/>
          <w:rFonts w:ascii="Times New Roman" w:eastAsia="黑体" w:hAnsi="Times New Roman" w:cs="Times New Roman"/>
          <w:color w:val="000000"/>
          <w:sz w:val="28"/>
          <w:szCs w:val="28"/>
        </w:rPr>
        <w:t>员：各实验室负责人</w:t>
      </w:r>
    </w:p>
    <w:p w:rsidR="00E2022F" w:rsidRPr="0091051F" w:rsidRDefault="00E2022F" w:rsidP="00E2022F">
      <w:pPr>
        <w:spacing w:line="360" w:lineRule="auto"/>
        <w:rPr>
          <w:rFonts w:ascii="Times New Roman" w:eastAsia="黑体" w:hAnsi="Times New Roman" w:cs="Times New Roman"/>
        </w:rPr>
      </w:pPr>
      <w:r w:rsidRPr="0091051F">
        <w:rPr>
          <w:rStyle w:val="text1"/>
          <w:rFonts w:ascii="Times New Roman" w:eastAsia="黑体" w:hAnsi="Times New Roman" w:cs="Times New Roman"/>
          <w:b/>
          <w:color w:val="000000"/>
          <w:sz w:val="28"/>
          <w:szCs w:val="28"/>
        </w:rPr>
        <w:t xml:space="preserve">2.2 </w:t>
      </w:r>
      <w:r w:rsidRPr="0091051F">
        <w:rPr>
          <w:rStyle w:val="text1"/>
          <w:rFonts w:ascii="Times New Roman" w:eastAsia="黑体" w:hAnsi="Times New Roman" w:cs="Times New Roman"/>
          <w:b/>
          <w:color w:val="000000"/>
          <w:sz w:val="28"/>
          <w:szCs w:val="28"/>
        </w:rPr>
        <w:t>日常机构及职责</w:t>
      </w:r>
    </w:p>
    <w:p w:rsidR="00E2022F" w:rsidRPr="0091051F"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91051F">
        <w:rPr>
          <w:rStyle w:val="text1"/>
          <w:rFonts w:ascii="Times New Roman" w:eastAsia="黑体" w:hAnsi="Times New Roman" w:cs="Times New Roman"/>
          <w:color w:val="000000"/>
          <w:sz w:val="28"/>
          <w:szCs w:val="28"/>
        </w:rPr>
        <w:t>日常机构设在学院办公室，其职责如下：</w:t>
      </w:r>
    </w:p>
    <w:p w:rsidR="00E2022F" w:rsidRPr="0091051F"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91051F">
        <w:rPr>
          <w:rStyle w:val="text1"/>
          <w:rFonts w:ascii="Times New Roman" w:eastAsia="黑体" w:hAnsi="Times New Roman" w:cs="Times New Roman"/>
          <w:color w:val="000000"/>
          <w:sz w:val="28"/>
          <w:szCs w:val="28"/>
        </w:rPr>
        <w:t xml:space="preserve">1. </w:t>
      </w:r>
      <w:r w:rsidRPr="0091051F">
        <w:rPr>
          <w:rStyle w:val="text1"/>
          <w:rFonts w:ascii="Times New Roman" w:eastAsia="黑体" w:hAnsi="Times New Roman" w:cs="Times New Roman"/>
          <w:color w:val="000000"/>
          <w:sz w:val="28"/>
          <w:szCs w:val="28"/>
        </w:rPr>
        <w:t>从事学院安全方面日常管理、责任制落实、教育培训、检查和隐患整改等；</w:t>
      </w:r>
    </w:p>
    <w:p w:rsidR="00E2022F" w:rsidRPr="0091051F"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91051F">
        <w:rPr>
          <w:rStyle w:val="text1"/>
          <w:rFonts w:ascii="Times New Roman" w:eastAsia="黑体" w:hAnsi="Times New Roman" w:cs="Times New Roman"/>
          <w:color w:val="000000"/>
          <w:sz w:val="28"/>
          <w:szCs w:val="28"/>
        </w:rPr>
        <w:t xml:space="preserve">2. </w:t>
      </w:r>
      <w:r w:rsidRPr="0091051F">
        <w:rPr>
          <w:rStyle w:val="text1"/>
          <w:rFonts w:ascii="Times New Roman" w:eastAsia="黑体" w:hAnsi="Times New Roman" w:cs="Times New Roman"/>
          <w:color w:val="000000"/>
          <w:sz w:val="28"/>
          <w:szCs w:val="28"/>
        </w:rPr>
        <w:t>接受安全突发事件报警，启动响应或汇报，必要时根据处置领导小组指令向上级有关部门报告；</w:t>
      </w:r>
    </w:p>
    <w:p w:rsidR="00E2022F" w:rsidRPr="0091051F"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91051F">
        <w:rPr>
          <w:rStyle w:val="text1"/>
          <w:rFonts w:ascii="Times New Roman" w:eastAsia="黑体" w:hAnsi="Times New Roman" w:cs="Times New Roman"/>
          <w:color w:val="000000"/>
          <w:sz w:val="28"/>
          <w:szCs w:val="28"/>
        </w:rPr>
        <w:t xml:space="preserve">3. </w:t>
      </w:r>
      <w:r w:rsidRPr="0091051F">
        <w:rPr>
          <w:rStyle w:val="text1"/>
          <w:rFonts w:ascii="Times New Roman" w:eastAsia="黑体" w:hAnsi="Times New Roman" w:cs="Times New Roman"/>
          <w:color w:val="000000"/>
          <w:sz w:val="28"/>
          <w:szCs w:val="28"/>
        </w:rPr>
        <w:t>负责安全突发事件应急小组的日常工作；学院日常工作时间应急联系电话：</w:t>
      </w:r>
      <w:r w:rsidRPr="0091051F">
        <w:rPr>
          <w:rStyle w:val="text1"/>
          <w:rFonts w:ascii="Times New Roman" w:eastAsia="黑体" w:hAnsi="Times New Roman" w:cs="Times New Roman"/>
          <w:color w:val="000000"/>
          <w:sz w:val="28"/>
          <w:szCs w:val="28"/>
        </w:rPr>
        <w:t>0591-83446750</w:t>
      </w:r>
      <w:r w:rsidRPr="0091051F">
        <w:rPr>
          <w:rStyle w:val="text1"/>
          <w:rFonts w:ascii="Times New Roman" w:eastAsia="黑体" w:hAnsi="Times New Roman" w:cs="Times New Roman"/>
          <w:color w:val="000000"/>
          <w:sz w:val="28"/>
          <w:szCs w:val="28"/>
        </w:rPr>
        <w:t>。</w:t>
      </w:r>
    </w:p>
    <w:p w:rsidR="00E2022F" w:rsidRPr="0091051F"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91051F">
        <w:rPr>
          <w:rStyle w:val="text1"/>
          <w:rFonts w:ascii="Times New Roman" w:eastAsia="黑体" w:hAnsi="Times New Roman" w:cs="Times New Roman"/>
          <w:color w:val="000000"/>
          <w:sz w:val="28"/>
          <w:szCs w:val="28"/>
        </w:rPr>
        <w:t>非工作时间保卫处联系电话：</w:t>
      </w:r>
      <w:r w:rsidRPr="0091051F">
        <w:rPr>
          <w:rStyle w:val="text1"/>
          <w:rFonts w:ascii="Times New Roman" w:eastAsia="黑体" w:hAnsi="Times New Roman" w:cs="Times New Roman"/>
          <w:color w:val="000000"/>
          <w:sz w:val="28"/>
          <w:szCs w:val="28"/>
        </w:rPr>
        <w:t>0591-83441816</w:t>
      </w:r>
      <w:r w:rsidRPr="0091051F">
        <w:rPr>
          <w:rStyle w:val="text1"/>
          <w:rFonts w:ascii="Times New Roman" w:eastAsia="黑体" w:hAnsi="Times New Roman" w:cs="Times New Roman"/>
          <w:color w:val="000000"/>
          <w:sz w:val="28"/>
          <w:szCs w:val="28"/>
        </w:rPr>
        <w:t>。</w:t>
      </w:r>
    </w:p>
    <w:p w:rsidR="00E2022F" w:rsidRPr="0091051F" w:rsidRDefault="00E2022F" w:rsidP="00E2022F">
      <w:pPr>
        <w:spacing w:line="360" w:lineRule="auto"/>
        <w:rPr>
          <w:rFonts w:ascii="Times New Roman" w:eastAsia="黑体" w:hAnsi="Times New Roman" w:cs="Times New Roman"/>
          <w:b/>
          <w:sz w:val="32"/>
          <w:szCs w:val="32"/>
        </w:rPr>
      </w:pPr>
      <w:r w:rsidRPr="0091051F">
        <w:rPr>
          <w:rFonts w:ascii="Times New Roman" w:eastAsia="黑体" w:hAnsi="Times New Roman" w:cs="Times New Roman"/>
          <w:b/>
          <w:sz w:val="32"/>
          <w:szCs w:val="32"/>
        </w:rPr>
        <w:t>三、应急处置程序</w:t>
      </w:r>
    </w:p>
    <w:p w:rsidR="00E2022F" w:rsidRPr="0091051F" w:rsidRDefault="00E2022F" w:rsidP="00E2022F">
      <w:pPr>
        <w:spacing w:line="360" w:lineRule="auto"/>
        <w:rPr>
          <w:rFonts w:ascii="Times New Roman" w:eastAsia="黑体" w:hAnsi="Times New Roman" w:cs="Times New Roman"/>
          <w:b/>
          <w:color w:val="000000"/>
          <w:sz w:val="28"/>
          <w:szCs w:val="28"/>
        </w:rPr>
      </w:pPr>
      <w:r w:rsidRPr="0091051F">
        <w:rPr>
          <w:rStyle w:val="text1"/>
          <w:rFonts w:ascii="Times New Roman" w:eastAsia="黑体" w:hAnsi="Times New Roman" w:cs="Times New Roman"/>
          <w:b/>
          <w:color w:val="000000"/>
          <w:sz w:val="28"/>
          <w:szCs w:val="28"/>
        </w:rPr>
        <w:t xml:space="preserve">3.1 </w:t>
      </w:r>
      <w:r w:rsidRPr="0091051F">
        <w:rPr>
          <w:rStyle w:val="text1"/>
          <w:rFonts w:ascii="Times New Roman" w:eastAsia="黑体" w:hAnsi="Times New Roman" w:cs="Times New Roman"/>
          <w:b/>
          <w:color w:val="000000"/>
          <w:sz w:val="28"/>
          <w:szCs w:val="28"/>
        </w:rPr>
        <w:t>响应流程</w:t>
      </w:r>
    </w:p>
    <w:p w:rsidR="00E2022F" w:rsidRPr="0091051F"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91051F">
        <w:rPr>
          <w:rStyle w:val="text1"/>
          <w:rFonts w:ascii="Times New Roman" w:eastAsia="黑体" w:hAnsi="Times New Roman" w:cs="Times New Roman"/>
          <w:color w:val="000000"/>
          <w:sz w:val="28"/>
          <w:szCs w:val="28"/>
        </w:rPr>
        <w:t>单位应急响应程序分为接警、应急响应启动、控制及救援行动、扩大应急、应急终止和后期处置等步骤。</w:t>
      </w:r>
    </w:p>
    <w:p w:rsidR="00E2022F" w:rsidRPr="0091051F" w:rsidRDefault="00E2022F" w:rsidP="00E2022F">
      <w:pPr>
        <w:spacing w:line="360" w:lineRule="auto"/>
        <w:rPr>
          <w:rFonts w:ascii="Times New Roman" w:eastAsia="黑体" w:hAnsi="Times New Roman" w:cs="Times New Roman"/>
          <w:b/>
          <w:color w:val="000000"/>
          <w:sz w:val="28"/>
          <w:szCs w:val="28"/>
        </w:rPr>
      </w:pPr>
      <w:r w:rsidRPr="0091051F">
        <w:rPr>
          <w:rStyle w:val="text1"/>
          <w:rFonts w:ascii="Times New Roman" w:eastAsia="黑体" w:hAnsi="Times New Roman" w:cs="Times New Roman"/>
          <w:b/>
          <w:color w:val="000000"/>
          <w:sz w:val="28"/>
          <w:szCs w:val="28"/>
        </w:rPr>
        <w:t xml:space="preserve">3.2 </w:t>
      </w:r>
      <w:r w:rsidRPr="0091051F">
        <w:rPr>
          <w:rStyle w:val="text1"/>
          <w:rFonts w:ascii="Times New Roman" w:eastAsia="黑体" w:hAnsi="Times New Roman" w:cs="Times New Roman"/>
          <w:b/>
          <w:color w:val="000000"/>
          <w:sz w:val="28"/>
          <w:szCs w:val="28"/>
        </w:rPr>
        <w:t>接警</w:t>
      </w:r>
    </w:p>
    <w:p w:rsidR="00E2022F" w:rsidRPr="0091051F" w:rsidRDefault="00E2022F" w:rsidP="00E2022F">
      <w:pPr>
        <w:spacing w:line="360" w:lineRule="auto"/>
        <w:ind w:firstLine="560"/>
        <w:rPr>
          <w:rStyle w:val="text1"/>
          <w:rFonts w:ascii="Times New Roman" w:eastAsia="黑体" w:hAnsi="Times New Roman" w:cs="Times New Roman"/>
          <w:color w:val="000000"/>
          <w:sz w:val="28"/>
          <w:szCs w:val="28"/>
        </w:rPr>
      </w:pPr>
      <w:r w:rsidRPr="0091051F">
        <w:rPr>
          <w:rStyle w:val="text1"/>
          <w:rFonts w:ascii="Times New Roman" w:eastAsia="黑体" w:hAnsi="Times New Roman" w:cs="Times New Roman"/>
          <w:color w:val="000000"/>
          <w:sz w:val="28"/>
          <w:szCs w:val="28"/>
        </w:rPr>
        <w:t>工作时间可拨打学院电话，仓山校区</w:t>
      </w:r>
      <w:r w:rsidRPr="0091051F">
        <w:rPr>
          <w:rStyle w:val="text1"/>
          <w:rFonts w:ascii="Times New Roman" w:eastAsia="黑体" w:hAnsi="Times New Roman" w:cs="Times New Roman"/>
          <w:color w:val="000000"/>
          <w:sz w:val="28"/>
          <w:szCs w:val="28"/>
        </w:rPr>
        <w:t>0591-83446750</w:t>
      </w:r>
      <w:r w:rsidRPr="0091051F">
        <w:rPr>
          <w:rStyle w:val="text1"/>
          <w:rFonts w:ascii="Times New Roman" w:eastAsia="黑体" w:hAnsi="Times New Roman" w:cs="Times New Roman"/>
          <w:color w:val="000000"/>
          <w:sz w:val="28"/>
          <w:szCs w:val="28"/>
        </w:rPr>
        <w:t>。</w:t>
      </w:r>
    </w:p>
    <w:p w:rsidR="00E2022F" w:rsidRPr="0091051F"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91051F">
        <w:rPr>
          <w:rStyle w:val="text1"/>
          <w:rFonts w:ascii="Times New Roman" w:eastAsia="黑体" w:hAnsi="Times New Roman" w:cs="Times New Roman"/>
          <w:color w:val="000000"/>
          <w:sz w:val="28"/>
          <w:szCs w:val="28"/>
        </w:rPr>
        <w:t>一旦发生事故，接警人员应立即将事故情况报告学院，学院应立</w:t>
      </w:r>
      <w:r w:rsidRPr="0091051F">
        <w:rPr>
          <w:rStyle w:val="text1"/>
          <w:rFonts w:ascii="Times New Roman" w:eastAsia="黑体" w:hAnsi="Times New Roman" w:cs="Times New Roman"/>
          <w:color w:val="000000"/>
          <w:sz w:val="28"/>
          <w:szCs w:val="28"/>
        </w:rPr>
        <w:lastRenderedPageBreak/>
        <w:t>即将事故情况报分管学院领导和主要党政领导，并按照现场处置程序立即开展自救。</w:t>
      </w:r>
    </w:p>
    <w:p w:rsidR="00E2022F" w:rsidRPr="0091051F" w:rsidRDefault="00E2022F" w:rsidP="00E2022F">
      <w:pPr>
        <w:spacing w:line="360" w:lineRule="auto"/>
        <w:rPr>
          <w:rStyle w:val="text1"/>
          <w:rFonts w:ascii="Times New Roman" w:eastAsia="黑体" w:hAnsi="Times New Roman" w:cs="Times New Roman"/>
          <w:b/>
          <w:color w:val="000000"/>
          <w:sz w:val="28"/>
          <w:szCs w:val="28"/>
        </w:rPr>
      </w:pPr>
      <w:r w:rsidRPr="0091051F">
        <w:rPr>
          <w:rStyle w:val="text1"/>
          <w:rFonts w:ascii="Times New Roman" w:eastAsia="黑体" w:hAnsi="Times New Roman" w:cs="Times New Roman"/>
          <w:b/>
          <w:color w:val="000000"/>
          <w:sz w:val="28"/>
          <w:szCs w:val="28"/>
        </w:rPr>
        <w:t xml:space="preserve">3.3 </w:t>
      </w:r>
      <w:r w:rsidRPr="0091051F">
        <w:rPr>
          <w:rStyle w:val="text1"/>
          <w:rFonts w:ascii="Times New Roman" w:eastAsia="黑体" w:hAnsi="Times New Roman" w:cs="Times New Roman"/>
          <w:b/>
          <w:color w:val="000000"/>
          <w:sz w:val="28"/>
          <w:szCs w:val="28"/>
        </w:rPr>
        <w:t>信息报告</w:t>
      </w:r>
    </w:p>
    <w:p w:rsidR="00E2022F" w:rsidRPr="0091051F"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91051F">
        <w:rPr>
          <w:rStyle w:val="text1"/>
          <w:rFonts w:ascii="Times New Roman" w:eastAsia="黑体" w:hAnsi="Times New Roman" w:cs="Times New Roman"/>
          <w:color w:val="000000"/>
          <w:sz w:val="28"/>
          <w:szCs w:val="28"/>
        </w:rPr>
        <w:t>一般安全事件和较大以上事件发生后</w:t>
      </w:r>
      <w:r w:rsidRPr="0091051F">
        <w:rPr>
          <w:rStyle w:val="text1"/>
          <w:rFonts w:ascii="Times New Roman" w:eastAsia="黑体" w:hAnsi="Times New Roman" w:cs="Times New Roman"/>
          <w:color w:val="000000"/>
          <w:sz w:val="28"/>
          <w:szCs w:val="28"/>
        </w:rPr>
        <w:t>1</w:t>
      </w:r>
      <w:r w:rsidRPr="0091051F">
        <w:rPr>
          <w:rStyle w:val="text1"/>
          <w:rFonts w:ascii="Times New Roman" w:eastAsia="黑体" w:hAnsi="Times New Roman" w:cs="Times New Roman"/>
          <w:color w:val="000000"/>
          <w:sz w:val="28"/>
          <w:szCs w:val="28"/>
        </w:rPr>
        <w:t>小时内经应急处置小组组长批准后向学校主管部门报告。</w:t>
      </w:r>
    </w:p>
    <w:p w:rsidR="00E2022F" w:rsidRPr="0091051F"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91051F">
        <w:rPr>
          <w:rStyle w:val="text1"/>
          <w:rFonts w:ascii="Times New Roman" w:eastAsia="黑体" w:hAnsi="Times New Roman" w:cs="Times New Roman"/>
          <w:color w:val="000000"/>
          <w:sz w:val="28"/>
          <w:szCs w:val="28"/>
        </w:rPr>
        <w:t>安全突发事件的报告分为初报、续报和处理结果报告三类。初报即发现事件后上报；续报在查清有关基本情况后随时上报；处理结果报告是在事件处理完毕后上报。</w:t>
      </w:r>
    </w:p>
    <w:p w:rsidR="00E2022F" w:rsidRPr="0091051F"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91051F">
        <w:rPr>
          <w:rStyle w:val="text1"/>
          <w:rFonts w:ascii="Times New Roman" w:eastAsia="黑体" w:hAnsi="Times New Roman" w:cs="Times New Roman"/>
          <w:color w:val="000000"/>
          <w:sz w:val="28"/>
          <w:szCs w:val="28"/>
        </w:rPr>
        <w:t>1.</w:t>
      </w:r>
      <w:r w:rsidRPr="0091051F">
        <w:rPr>
          <w:rStyle w:val="text1"/>
          <w:rFonts w:ascii="Times New Roman" w:eastAsia="黑体" w:hAnsi="Times New Roman" w:cs="Times New Roman"/>
          <w:color w:val="000000"/>
          <w:sz w:val="28"/>
          <w:szCs w:val="28"/>
        </w:rPr>
        <w:t>初报可用电话直接报告，主要内容包括：安全事故的类型、发生时间、地点、人员受害情况、事件潜在的危害程度、转化方式趋向等初步情况。</w:t>
      </w:r>
    </w:p>
    <w:p w:rsidR="00E2022F" w:rsidRPr="0091051F"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91051F">
        <w:rPr>
          <w:rStyle w:val="text1"/>
          <w:rFonts w:ascii="Times New Roman" w:eastAsia="黑体" w:hAnsi="Times New Roman" w:cs="Times New Roman"/>
          <w:color w:val="000000"/>
          <w:sz w:val="28"/>
          <w:szCs w:val="28"/>
        </w:rPr>
        <w:t>2.</w:t>
      </w:r>
      <w:r w:rsidRPr="0091051F">
        <w:rPr>
          <w:rStyle w:val="text1"/>
          <w:rFonts w:ascii="Times New Roman" w:eastAsia="黑体" w:hAnsi="Times New Roman" w:cs="Times New Roman"/>
          <w:color w:val="000000"/>
          <w:sz w:val="28"/>
          <w:szCs w:val="28"/>
        </w:rPr>
        <w:t>续报可通过网络或书面报告，在初报的基础上报告有关确切数据，事件发生的原因、过程、进展情况及采取的应急措施等基本情况。</w:t>
      </w:r>
    </w:p>
    <w:p w:rsidR="00E2022F" w:rsidRPr="0091051F" w:rsidRDefault="00E2022F" w:rsidP="00E2022F">
      <w:pPr>
        <w:spacing w:line="360" w:lineRule="auto"/>
        <w:ind w:firstLineChars="200" w:firstLine="560"/>
        <w:rPr>
          <w:rFonts w:ascii="Times New Roman" w:eastAsia="黑体" w:hAnsi="Times New Roman" w:cs="Times New Roman"/>
        </w:rPr>
      </w:pPr>
      <w:r w:rsidRPr="0091051F">
        <w:rPr>
          <w:rStyle w:val="text1"/>
          <w:rFonts w:ascii="Times New Roman" w:eastAsia="黑体" w:hAnsi="Times New Roman" w:cs="Times New Roman"/>
          <w:color w:val="000000"/>
          <w:sz w:val="28"/>
          <w:szCs w:val="28"/>
        </w:rPr>
        <w:t>3.</w:t>
      </w:r>
      <w:r w:rsidRPr="0091051F">
        <w:rPr>
          <w:rStyle w:val="text1"/>
          <w:rFonts w:ascii="Times New Roman" w:eastAsia="黑体" w:hAnsi="Times New Roman" w:cs="Times New Roman"/>
          <w:color w:val="000000"/>
          <w:sz w:val="28"/>
          <w:szCs w:val="28"/>
        </w:rPr>
        <w:t>处理结果报告采用书面报告，处理结果报告应在初报和续报的基础上，报告处理事件的措施、过程和结果，事件潜在或间接的危害、社会影响、处理后的遗留问题，参加处理工作的有关部门和工作内容。</w:t>
      </w:r>
    </w:p>
    <w:p w:rsidR="00E2022F" w:rsidRPr="0091051F" w:rsidRDefault="00E2022F" w:rsidP="00E2022F">
      <w:pPr>
        <w:spacing w:line="360" w:lineRule="auto"/>
        <w:rPr>
          <w:rFonts w:ascii="Times New Roman" w:eastAsia="黑体" w:hAnsi="Times New Roman" w:cs="Times New Roman"/>
          <w:b/>
          <w:color w:val="000000"/>
          <w:sz w:val="28"/>
          <w:szCs w:val="28"/>
        </w:rPr>
      </w:pPr>
      <w:r w:rsidRPr="0091051F">
        <w:rPr>
          <w:rStyle w:val="text1"/>
          <w:rFonts w:ascii="Times New Roman" w:eastAsia="黑体" w:hAnsi="Times New Roman" w:cs="Times New Roman"/>
          <w:b/>
          <w:color w:val="000000"/>
          <w:sz w:val="28"/>
          <w:szCs w:val="28"/>
        </w:rPr>
        <w:t xml:space="preserve">3.4 </w:t>
      </w:r>
      <w:r w:rsidRPr="0091051F">
        <w:rPr>
          <w:rStyle w:val="text1"/>
          <w:rFonts w:ascii="Times New Roman" w:eastAsia="黑体" w:hAnsi="Times New Roman" w:cs="Times New Roman"/>
          <w:b/>
          <w:color w:val="000000"/>
          <w:sz w:val="28"/>
          <w:szCs w:val="28"/>
        </w:rPr>
        <w:t>应急准备</w:t>
      </w:r>
    </w:p>
    <w:p w:rsidR="00E2022F" w:rsidRPr="0091051F"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91051F">
        <w:rPr>
          <w:rStyle w:val="text1"/>
          <w:rFonts w:ascii="Times New Roman" w:eastAsia="黑体" w:hAnsi="Times New Roman" w:cs="Times New Roman"/>
          <w:color w:val="000000"/>
          <w:sz w:val="28"/>
          <w:szCs w:val="28"/>
        </w:rPr>
        <w:t>1.</w:t>
      </w:r>
      <w:r w:rsidRPr="0091051F">
        <w:rPr>
          <w:rStyle w:val="text1"/>
          <w:rFonts w:ascii="Times New Roman" w:eastAsia="黑体" w:hAnsi="Times New Roman" w:cs="Times New Roman"/>
          <w:color w:val="000000"/>
          <w:sz w:val="28"/>
          <w:szCs w:val="28"/>
        </w:rPr>
        <w:t>突发安全事件发生后，相关工作人员及研究生在本部门或课题组负责人的指挥下按事故处理预案开展抢险和救援工作，控制事态发展，同时按报告程序报告事故情况，应急领导小组组长根据突发事件的发展态势决定应急响应级别，并下达启动相应级别应急预案的指令。抢险救灾组成员奔赴现场，组长就近到现场指挥，进行抢救。</w:t>
      </w:r>
    </w:p>
    <w:p w:rsidR="00E2022F" w:rsidRPr="0091051F"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91051F">
        <w:rPr>
          <w:rStyle w:val="text1"/>
          <w:rFonts w:ascii="Times New Roman" w:eastAsia="黑体" w:hAnsi="Times New Roman" w:cs="Times New Roman"/>
          <w:color w:val="000000"/>
          <w:sz w:val="28"/>
          <w:szCs w:val="28"/>
        </w:rPr>
        <w:lastRenderedPageBreak/>
        <w:t>2.</w:t>
      </w:r>
      <w:r w:rsidRPr="0091051F">
        <w:rPr>
          <w:rStyle w:val="text1"/>
          <w:rFonts w:ascii="Times New Roman" w:eastAsia="黑体" w:hAnsi="Times New Roman" w:cs="Times New Roman"/>
          <w:color w:val="000000"/>
          <w:sz w:val="28"/>
          <w:szCs w:val="28"/>
        </w:rPr>
        <w:t>应急预案启动后，应急领导小组固定办公地点，地点须选择在事故现场上风附近或就近会议室。</w:t>
      </w:r>
    </w:p>
    <w:p w:rsidR="00E2022F" w:rsidRPr="00385102"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91051F">
        <w:rPr>
          <w:rStyle w:val="text1"/>
          <w:rFonts w:ascii="Times New Roman" w:eastAsia="黑体" w:hAnsi="Times New Roman" w:cs="Times New Roman"/>
          <w:color w:val="000000"/>
          <w:sz w:val="28"/>
          <w:szCs w:val="28"/>
        </w:rPr>
        <w:t>3.</w:t>
      </w:r>
      <w:r w:rsidRPr="0091051F">
        <w:rPr>
          <w:rStyle w:val="text1"/>
          <w:rFonts w:ascii="Times New Roman" w:eastAsia="黑体" w:hAnsi="Times New Roman" w:cs="Times New Roman"/>
          <w:color w:val="000000"/>
          <w:sz w:val="28"/>
          <w:szCs w:val="28"/>
        </w:rPr>
        <w:t>应急领导小组筹备召开首次应急会议。首次会议由应急小组组</w:t>
      </w:r>
      <w:r w:rsidRPr="00385102">
        <w:rPr>
          <w:rStyle w:val="text1"/>
          <w:rFonts w:ascii="Times New Roman" w:eastAsia="黑体" w:hAnsi="Times New Roman" w:cs="Times New Roman"/>
          <w:color w:val="000000"/>
          <w:sz w:val="28"/>
          <w:szCs w:val="28"/>
        </w:rPr>
        <w:t>长主持，应急小组副组长、成员参加。</w:t>
      </w:r>
    </w:p>
    <w:p w:rsidR="00E2022F" w:rsidRPr="00385102"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385102">
        <w:rPr>
          <w:rStyle w:val="text1"/>
          <w:rFonts w:ascii="Times New Roman" w:eastAsia="黑体" w:hAnsi="Times New Roman" w:cs="Times New Roman"/>
          <w:color w:val="000000"/>
          <w:sz w:val="28"/>
          <w:szCs w:val="28"/>
        </w:rPr>
        <w:t>4.</w:t>
      </w:r>
      <w:r w:rsidRPr="00385102">
        <w:rPr>
          <w:rStyle w:val="text1"/>
          <w:rFonts w:ascii="Times New Roman" w:eastAsia="黑体" w:hAnsi="Times New Roman" w:cs="Times New Roman"/>
          <w:color w:val="000000"/>
          <w:sz w:val="28"/>
          <w:szCs w:val="28"/>
        </w:rPr>
        <w:t>应急领导小组根据应急工作需要，召开后续的应急会议，研究解决应急处置过程中的重要问题。</w:t>
      </w:r>
    </w:p>
    <w:p w:rsidR="00E2022F" w:rsidRPr="00385102" w:rsidRDefault="00E2022F" w:rsidP="00E2022F">
      <w:pPr>
        <w:spacing w:line="360" w:lineRule="auto"/>
        <w:ind w:firstLineChars="200" w:firstLine="560"/>
        <w:rPr>
          <w:rFonts w:ascii="Times New Roman" w:eastAsia="黑体" w:hAnsi="Times New Roman" w:cs="Times New Roman"/>
          <w:sz w:val="28"/>
          <w:szCs w:val="28"/>
        </w:rPr>
      </w:pPr>
      <w:r w:rsidRPr="00385102">
        <w:rPr>
          <w:rStyle w:val="text1"/>
          <w:rFonts w:ascii="Times New Roman" w:eastAsia="黑体" w:hAnsi="Times New Roman" w:cs="Times New Roman"/>
          <w:color w:val="000000"/>
          <w:sz w:val="28"/>
          <w:szCs w:val="28"/>
        </w:rPr>
        <w:t>5.</w:t>
      </w:r>
      <w:r w:rsidRPr="00385102">
        <w:rPr>
          <w:rStyle w:val="text1"/>
          <w:rFonts w:ascii="Times New Roman" w:eastAsia="黑体" w:hAnsi="Times New Roman" w:cs="Times New Roman"/>
          <w:color w:val="000000"/>
          <w:sz w:val="28"/>
          <w:szCs w:val="28"/>
        </w:rPr>
        <w:t>应急领导小组根据事件进展情况召集各相关职能部门参加联席会议，必要时，召开学院层面会议，落实应急领导小组决定的工作事项，沟通情况，传达相关信息。</w:t>
      </w:r>
    </w:p>
    <w:p w:rsidR="00E2022F" w:rsidRPr="00385102" w:rsidRDefault="00E2022F" w:rsidP="00E2022F">
      <w:pPr>
        <w:spacing w:line="360" w:lineRule="auto"/>
        <w:rPr>
          <w:rFonts w:ascii="Times New Roman" w:eastAsia="黑体" w:hAnsi="Times New Roman" w:cs="Times New Roman"/>
          <w:sz w:val="28"/>
          <w:szCs w:val="28"/>
        </w:rPr>
      </w:pPr>
      <w:r w:rsidRPr="00385102">
        <w:rPr>
          <w:rStyle w:val="text1"/>
          <w:rFonts w:ascii="Times New Roman" w:eastAsia="黑体" w:hAnsi="Times New Roman" w:cs="Times New Roman"/>
          <w:b/>
          <w:color w:val="000000"/>
          <w:sz w:val="28"/>
          <w:szCs w:val="28"/>
        </w:rPr>
        <w:t xml:space="preserve">3.5 </w:t>
      </w:r>
      <w:r w:rsidRPr="00385102">
        <w:rPr>
          <w:rStyle w:val="text1"/>
          <w:rFonts w:ascii="Times New Roman" w:eastAsia="黑体" w:hAnsi="Times New Roman" w:cs="Times New Roman"/>
          <w:b/>
          <w:color w:val="000000"/>
          <w:sz w:val="28"/>
          <w:szCs w:val="28"/>
        </w:rPr>
        <w:t>现场应急处置</w:t>
      </w:r>
    </w:p>
    <w:p w:rsidR="00E2022F" w:rsidRPr="00385102"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385102">
        <w:rPr>
          <w:rStyle w:val="text1"/>
          <w:rFonts w:ascii="Times New Roman" w:eastAsia="黑体" w:hAnsi="Times New Roman" w:cs="Times New Roman"/>
          <w:color w:val="000000"/>
          <w:sz w:val="28"/>
          <w:szCs w:val="28"/>
        </w:rPr>
        <w:t>应急处置领导小组接到报警后，立即启动相应的应急预案，组织开展并指挥事故救援行动。迅速查明事故种类，采取应急措施，控制危险源。尽快消除有毒有害介质的跑、冒、滴、漏。查明有无受伤人员或操作者被困，携带抢救伤员的器具并及时使严重受伤者脱离危险区域，同时启用现场固定消防装置进行灭火，必要时协助外部消防人员进行灭火工作。根据现场气象和地理位置，按照应急监测方案进行气、水等采样及快速监测分析，第一时间将监测结果汇报应急处置领导小组，同时根据事故情况进行抢险和人员救援行动。</w:t>
      </w:r>
    </w:p>
    <w:p w:rsidR="00E2022F" w:rsidRPr="00385102" w:rsidRDefault="00E2022F" w:rsidP="00E2022F">
      <w:pPr>
        <w:spacing w:line="360" w:lineRule="auto"/>
        <w:ind w:firstLineChars="200" w:firstLine="560"/>
        <w:rPr>
          <w:rFonts w:ascii="Times New Roman" w:eastAsia="黑体" w:hAnsi="Times New Roman" w:cs="Times New Roman"/>
          <w:sz w:val="28"/>
          <w:szCs w:val="28"/>
        </w:rPr>
      </w:pPr>
      <w:r w:rsidRPr="00385102">
        <w:rPr>
          <w:rStyle w:val="text1"/>
          <w:rFonts w:ascii="Times New Roman" w:eastAsia="黑体" w:hAnsi="Times New Roman" w:cs="Times New Roman"/>
          <w:color w:val="000000"/>
          <w:sz w:val="28"/>
          <w:szCs w:val="28"/>
        </w:rPr>
        <w:t>在任何事故状态下，首先要进行伤员的抢救，即保证安全的情况下，在最短的时间内抢救伤员，根据中毒症状采取相应急救措施，对伤员进行包扎或现场急救后，视情况决定是否送医院。</w:t>
      </w:r>
    </w:p>
    <w:p w:rsidR="00E2022F" w:rsidRPr="00385102" w:rsidRDefault="00E2022F" w:rsidP="00E2022F">
      <w:pPr>
        <w:spacing w:line="360" w:lineRule="auto"/>
        <w:rPr>
          <w:rStyle w:val="text1"/>
          <w:rFonts w:ascii="Times New Roman" w:eastAsia="黑体" w:hAnsi="Times New Roman" w:cs="Times New Roman"/>
          <w:b/>
          <w:color w:val="000000"/>
          <w:sz w:val="28"/>
          <w:szCs w:val="28"/>
        </w:rPr>
      </w:pPr>
      <w:r w:rsidRPr="00385102">
        <w:rPr>
          <w:rStyle w:val="text1"/>
          <w:rFonts w:ascii="Times New Roman" w:eastAsia="黑体" w:hAnsi="Times New Roman" w:cs="Times New Roman"/>
          <w:b/>
          <w:color w:val="000000"/>
          <w:sz w:val="28"/>
          <w:szCs w:val="28"/>
        </w:rPr>
        <w:t xml:space="preserve">3.5.1 </w:t>
      </w:r>
      <w:r w:rsidRPr="00385102">
        <w:rPr>
          <w:rStyle w:val="text1"/>
          <w:rFonts w:ascii="Times New Roman" w:eastAsia="黑体" w:hAnsi="Times New Roman" w:cs="Times New Roman"/>
          <w:b/>
          <w:color w:val="000000"/>
          <w:sz w:val="28"/>
          <w:szCs w:val="28"/>
        </w:rPr>
        <w:t>废液桶泄漏应急处置预案</w:t>
      </w:r>
    </w:p>
    <w:p w:rsidR="00E2022F" w:rsidRPr="00385102"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385102">
        <w:rPr>
          <w:rStyle w:val="text1"/>
          <w:rFonts w:ascii="Times New Roman" w:eastAsia="黑体" w:hAnsi="Times New Roman" w:cs="Times New Roman"/>
          <w:color w:val="000000"/>
          <w:sz w:val="28"/>
          <w:szCs w:val="28"/>
        </w:rPr>
        <w:lastRenderedPageBreak/>
        <w:t>1.</w:t>
      </w:r>
      <w:r w:rsidRPr="00385102">
        <w:rPr>
          <w:rStyle w:val="text1"/>
          <w:rFonts w:ascii="Times New Roman" w:eastAsia="黑体" w:hAnsi="Times New Roman" w:cs="Times New Roman"/>
          <w:color w:val="000000"/>
          <w:sz w:val="28"/>
          <w:szCs w:val="28"/>
        </w:rPr>
        <w:t>人员发现废液桶泄漏，应立即上报学院。</w:t>
      </w:r>
    </w:p>
    <w:p w:rsidR="00E2022F" w:rsidRPr="00385102"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385102">
        <w:rPr>
          <w:rStyle w:val="text1"/>
          <w:rFonts w:ascii="Times New Roman" w:eastAsia="黑体" w:hAnsi="Times New Roman" w:cs="Times New Roman"/>
          <w:color w:val="000000"/>
          <w:sz w:val="28"/>
          <w:szCs w:val="28"/>
        </w:rPr>
        <w:t>2.</w:t>
      </w:r>
      <w:r w:rsidRPr="00385102">
        <w:rPr>
          <w:rStyle w:val="text1"/>
          <w:rFonts w:ascii="Times New Roman" w:eastAsia="黑体" w:hAnsi="Times New Roman" w:cs="Times New Roman"/>
          <w:color w:val="000000"/>
          <w:sz w:val="28"/>
          <w:szCs w:val="28"/>
        </w:rPr>
        <w:t>根据泄漏量，应使用消防沙围堤，防止流动。同时杜绝周围一切火源。</w:t>
      </w:r>
    </w:p>
    <w:p w:rsidR="00E2022F" w:rsidRPr="00385102"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385102">
        <w:rPr>
          <w:rStyle w:val="text1"/>
          <w:rFonts w:ascii="Times New Roman" w:eastAsia="黑体" w:hAnsi="Times New Roman" w:cs="Times New Roman"/>
          <w:color w:val="000000"/>
          <w:sz w:val="28"/>
          <w:szCs w:val="28"/>
        </w:rPr>
        <w:t>3.</w:t>
      </w:r>
      <w:r w:rsidRPr="00385102">
        <w:rPr>
          <w:rStyle w:val="text1"/>
          <w:rFonts w:ascii="Times New Roman" w:eastAsia="黑体" w:hAnsi="Times New Roman" w:cs="Times New Roman"/>
          <w:color w:val="000000"/>
          <w:sz w:val="28"/>
          <w:szCs w:val="28"/>
        </w:rPr>
        <w:t>现场抢险人员穿戴好防护设备，听从指挥人员的命令，将大量废液吸入新桶内，少量的使用活性炭等物质吸收。</w:t>
      </w:r>
    </w:p>
    <w:p w:rsidR="00E2022F" w:rsidRPr="00385102" w:rsidRDefault="00E2022F" w:rsidP="00E2022F">
      <w:pPr>
        <w:spacing w:line="360" w:lineRule="auto"/>
        <w:rPr>
          <w:rFonts w:ascii="Times New Roman" w:eastAsia="黑体" w:hAnsi="Times New Roman" w:cs="Times New Roman"/>
          <w:sz w:val="28"/>
          <w:szCs w:val="28"/>
        </w:rPr>
      </w:pPr>
      <w:r w:rsidRPr="00385102">
        <w:rPr>
          <w:rStyle w:val="text1"/>
          <w:rFonts w:ascii="Times New Roman" w:eastAsia="黑体" w:hAnsi="Times New Roman" w:cs="Times New Roman"/>
          <w:b/>
          <w:color w:val="000000"/>
          <w:sz w:val="28"/>
          <w:szCs w:val="28"/>
        </w:rPr>
        <w:t xml:space="preserve">3.5.2 </w:t>
      </w:r>
      <w:r w:rsidRPr="00385102">
        <w:rPr>
          <w:rStyle w:val="text1"/>
          <w:rFonts w:ascii="Times New Roman" w:eastAsia="黑体" w:hAnsi="Times New Roman" w:cs="Times New Roman"/>
          <w:b/>
          <w:color w:val="000000"/>
          <w:sz w:val="28"/>
          <w:szCs w:val="28"/>
        </w:rPr>
        <w:t>气体泄漏应急处置预案</w:t>
      </w:r>
    </w:p>
    <w:p w:rsidR="00E2022F" w:rsidRPr="00385102"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385102">
        <w:rPr>
          <w:rStyle w:val="text1"/>
          <w:rFonts w:ascii="Times New Roman" w:eastAsia="黑体" w:hAnsi="Times New Roman" w:cs="Times New Roman"/>
          <w:color w:val="000000"/>
          <w:sz w:val="28"/>
          <w:szCs w:val="28"/>
        </w:rPr>
        <w:t>1.</w:t>
      </w:r>
      <w:r w:rsidRPr="00385102">
        <w:rPr>
          <w:rStyle w:val="text1"/>
          <w:rFonts w:ascii="Times New Roman" w:eastAsia="黑体" w:hAnsi="Times New Roman" w:cs="Times New Roman"/>
          <w:color w:val="000000"/>
          <w:sz w:val="28"/>
          <w:szCs w:val="28"/>
        </w:rPr>
        <w:t>发现气体钢瓶泄漏，应立即关闭阀门，如阀门无法关闭时，应尝试关闭减压阀。</w:t>
      </w:r>
    </w:p>
    <w:p w:rsidR="00E2022F" w:rsidRPr="00385102"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385102">
        <w:rPr>
          <w:rStyle w:val="text1"/>
          <w:rFonts w:ascii="Times New Roman" w:eastAsia="黑体" w:hAnsi="Times New Roman" w:cs="Times New Roman"/>
          <w:color w:val="000000"/>
          <w:sz w:val="28"/>
          <w:szCs w:val="28"/>
        </w:rPr>
        <w:t>2.</w:t>
      </w:r>
      <w:r w:rsidRPr="00385102">
        <w:rPr>
          <w:rStyle w:val="text1"/>
          <w:rFonts w:ascii="Times New Roman" w:eastAsia="黑体" w:hAnsi="Times New Roman" w:cs="Times New Roman"/>
          <w:color w:val="000000"/>
          <w:sz w:val="28"/>
          <w:szCs w:val="28"/>
        </w:rPr>
        <w:t>如无法关闭减压阀，可燃性气体泄漏时，应打开门窗，通风橱等，尽快排出气体。杜绝火花的产生。</w:t>
      </w:r>
    </w:p>
    <w:p w:rsidR="00E2022F" w:rsidRPr="00385102"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385102">
        <w:rPr>
          <w:rStyle w:val="text1"/>
          <w:rFonts w:ascii="Times New Roman" w:eastAsia="黑体" w:hAnsi="Times New Roman" w:cs="Times New Roman"/>
          <w:color w:val="000000"/>
          <w:sz w:val="28"/>
          <w:szCs w:val="28"/>
        </w:rPr>
        <w:t>3.</w:t>
      </w:r>
      <w:r w:rsidRPr="00385102">
        <w:rPr>
          <w:rStyle w:val="text1"/>
          <w:rFonts w:ascii="Times New Roman" w:eastAsia="黑体" w:hAnsi="Times New Roman" w:cs="Times New Roman"/>
          <w:color w:val="000000"/>
          <w:sz w:val="28"/>
          <w:szCs w:val="28"/>
        </w:rPr>
        <w:t>毒性气体泄漏时，如无法关闭减压阀，应尽快采取防护措施，将气体用导管导入反应液中进行反应处理，尽量不排放到空气中。如确需排放到空气中时，应尽快上报学院。同时组织人员撤离。</w:t>
      </w:r>
    </w:p>
    <w:p w:rsidR="00E2022F" w:rsidRPr="00385102" w:rsidRDefault="00E2022F" w:rsidP="00E2022F">
      <w:pPr>
        <w:spacing w:line="360" w:lineRule="auto"/>
        <w:rPr>
          <w:rStyle w:val="text1"/>
          <w:rFonts w:ascii="Times New Roman" w:eastAsia="黑体" w:hAnsi="Times New Roman" w:cs="Times New Roman"/>
          <w:b/>
          <w:color w:val="000000"/>
          <w:sz w:val="28"/>
          <w:szCs w:val="28"/>
        </w:rPr>
      </w:pPr>
      <w:r w:rsidRPr="00385102">
        <w:rPr>
          <w:rStyle w:val="text1"/>
          <w:rFonts w:ascii="Times New Roman" w:eastAsia="黑体" w:hAnsi="Times New Roman" w:cs="Times New Roman"/>
          <w:b/>
          <w:color w:val="000000"/>
          <w:sz w:val="28"/>
          <w:szCs w:val="28"/>
        </w:rPr>
        <w:t xml:space="preserve">3.5.3 </w:t>
      </w:r>
      <w:r w:rsidRPr="00385102">
        <w:rPr>
          <w:rStyle w:val="text1"/>
          <w:rFonts w:ascii="Times New Roman" w:eastAsia="黑体" w:hAnsi="Times New Roman" w:cs="Times New Roman"/>
          <w:b/>
          <w:color w:val="000000"/>
          <w:sz w:val="28"/>
          <w:szCs w:val="28"/>
        </w:rPr>
        <w:t>危化品火灾应急处置预案</w:t>
      </w:r>
    </w:p>
    <w:p w:rsidR="00E2022F" w:rsidRPr="00385102"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385102">
        <w:rPr>
          <w:rStyle w:val="text1"/>
          <w:rFonts w:ascii="Times New Roman" w:eastAsia="黑体" w:hAnsi="Times New Roman" w:cs="Times New Roman"/>
          <w:color w:val="000000"/>
          <w:sz w:val="28"/>
          <w:szCs w:val="28"/>
        </w:rPr>
        <w:t>1.</w:t>
      </w:r>
      <w:r w:rsidRPr="00385102">
        <w:rPr>
          <w:rStyle w:val="text1"/>
          <w:rFonts w:ascii="Times New Roman" w:eastAsia="黑体" w:hAnsi="Times New Roman" w:cs="Times New Roman"/>
          <w:color w:val="000000"/>
          <w:sz w:val="28"/>
          <w:szCs w:val="28"/>
        </w:rPr>
        <w:t>遇到实验或化学品引发火灾时，应首先关闭供气的气体钢瓶，如通风橱内着火，应关闭通风橱电源；使用灭火器、消防沙等在初始阶段灭火。使用水灭火前，应关闭整个房间电源。</w:t>
      </w:r>
    </w:p>
    <w:p w:rsidR="00E2022F" w:rsidRPr="00385102"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385102">
        <w:rPr>
          <w:rStyle w:val="text1"/>
          <w:rFonts w:ascii="Times New Roman" w:eastAsia="黑体" w:hAnsi="Times New Roman" w:cs="Times New Roman"/>
          <w:color w:val="000000"/>
          <w:sz w:val="28"/>
          <w:szCs w:val="28"/>
        </w:rPr>
        <w:t>2.</w:t>
      </w:r>
      <w:r w:rsidRPr="00385102">
        <w:rPr>
          <w:rStyle w:val="text1"/>
          <w:rFonts w:ascii="Times New Roman" w:eastAsia="黑体" w:hAnsi="Times New Roman" w:cs="Times New Roman"/>
          <w:color w:val="000000"/>
          <w:sz w:val="28"/>
          <w:szCs w:val="28"/>
        </w:rPr>
        <w:t>初始阶段灭火不成功时，应在灭火的同时，转移走附近的气体钢瓶，易燃化学品。</w:t>
      </w:r>
    </w:p>
    <w:p w:rsidR="00E2022F" w:rsidRPr="00385102"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385102">
        <w:rPr>
          <w:rStyle w:val="text1"/>
          <w:rFonts w:ascii="Times New Roman" w:eastAsia="黑体" w:hAnsi="Times New Roman" w:cs="Times New Roman"/>
          <w:color w:val="000000"/>
          <w:sz w:val="28"/>
          <w:szCs w:val="28"/>
        </w:rPr>
        <w:t>3.</w:t>
      </w:r>
      <w:r w:rsidRPr="00385102">
        <w:rPr>
          <w:rStyle w:val="text1"/>
          <w:rFonts w:ascii="Times New Roman" w:eastAsia="黑体" w:hAnsi="Times New Roman" w:cs="Times New Roman"/>
          <w:color w:val="000000"/>
          <w:sz w:val="28"/>
          <w:szCs w:val="28"/>
        </w:rPr>
        <w:t>应尽快上报学院，启动应急处置预案。</w:t>
      </w:r>
    </w:p>
    <w:p w:rsidR="00E2022F" w:rsidRPr="00385102"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385102">
        <w:rPr>
          <w:rStyle w:val="text1"/>
          <w:rFonts w:ascii="Times New Roman" w:eastAsia="黑体" w:hAnsi="Times New Roman" w:cs="Times New Roman"/>
          <w:color w:val="000000"/>
          <w:sz w:val="28"/>
          <w:szCs w:val="28"/>
        </w:rPr>
        <w:t>4.</w:t>
      </w:r>
      <w:r w:rsidRPr="00385102">
        <w:rPr>
          <w:rStyle w:val="text1"/>
          <w:rFonts w:ascii="Times New Roman" w:eastAsia="黑体" w:hAnsi="Times New Roman" w:cs="Times New Roman"/>
          <w:color w:val="000000"/>
          <w:sz w:val="28"/>
          <w:szCs w:val="28"/>
        </w:rPr>
        <w:t>视情况报告公安消防部门。</w:t>
      </w:r>
    </w:p>
    <w:p w:rsidR="00E2022F" w:rsidRPr="00385102" w:rsidRDefault="00E2022F" w:rsidP="00E2022F">
      <w:pPr>
        <w:spacing w:line="360" w:lineRule="auto"/>
        <w:rPr>
          <w:rStyle w:val="text1"/>
          <w:rFonts w:ascii="Times New Roman" w:eastAsia="黑体" w:hAnsi="Times New Roman" w:cs="Times New Roman"/>
          <w:b/>
          <w:color w:val="000000"/>
          <w:sz w:val="28"/>
          <w:szCs w:val="28"/>
        </w:rPr>
      </w:pPr>
      <w:r w:rsidRPr="00385102">
        <w:rPr>
          <w:rStyle w:val="text1"/>
          <w:rFonts w:ascii="Times New Roman" w:eastAsia="黑体" w:hAnsi="Times New Roman" w:cs="Times New Roman"/>
          <w:b/>
          <w:color w:val="000000"/>
          <w:sz w:val="28"/>
          <w:szCs w:val="28"/>
        </w:rPr>
        <w:t xml:space="preserve">3.5.4 </w:t>
      </w:r>
      <w:r w:rsidRPr="00385102">
        <w:rPr>
          <w:rStyle w:val="text1"/>
          <w:rFonts w:ascii="Times New Roman" w:eastAsia="黑体" w:hAnsi="Times New Roman" w:cs="Times New Roman"/>
          <w:b/>
          <w:color w:val="000000"/>
          <w:sz w:val="28"/>
          <w:szCs w:val="28"/>
        </w:rPr>
        <w:t>现场人员应急救援</w:t>
      </w:r>
    </w:p>
    <w:p w:rsidR="00E2022F" w:rsidRPr="00385102"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385102">
        <w:rPr>
          <w:rStyle w:val="text1"/>
          <w:rFonts w:ascii="Times New Roman" w:eastAsia="黑体" w:hAnsi="Times New Roman" w:cs="Times New Roman"/>
          <w:color w:val="000000"/>
          <w:sz w:val="28"/>
          <w:szCs w:val="28"/>
        </w:rPr>
        <w:lastRenderedPageBreak/>
        <w:t>（一）</w:t>
      </w:r>
      <w:r w:rsidRPr="00385102">
        <w:rPr>
          <w:rStyle w:val="text1"/>
          <w:rFonts w:ascii="Times New Roman" w:eastAsia="黑体" w:hAnsi="Times New Roman" w:cs="Times New Roman"/>
          <w:color w:val="000000"/>
          <w:sz w:val="28"/>
          <w:szCs w:val="28"/>
        </w:rPr>
        <w:t xml:space="preserve"> </w:t>
      </w:r>
      <w:r w:rsidRPr="00385102">
        <w:rPr>
          <w:rStyle w:val="text1"/>
          <w:rFonts w:ascii="Times New Roman" w:eastAsia="黑体" w:hAnsi="Times New Roman" w:cs="Times New Roman"/>
          <w:color w:val="000000"/>
          <w:sz w:val="28"/>
          <w:szCs w:val="28"/>
        </w:rPr>
        <w:t>疏散、撤离方式</w:t>
      </w:r>
    </w:p>
    <w:p w:rsidR="00E2022F" w:rsidRPr="00385102"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385102">
        <w:rPr>
          <w:rStyle w:val="text1"/>
          <w:rFonts w:ascii="Times New Roman" w:eastAsia="黑体" w:hAnsi="Times New Roman" w:cs="Times New Roman"/>
          <w:color w:val="000000"/>
          <w:sz w:val="28"/>
          <w:szCs w:val="28"/>
        </w:rPr>
        <w:t>事故现场人员应有秩序地向上风或侧风方向转移、撤离，并指明集合地点。撤离时应相互兼顾照应，不得拥挤。人员在安全地点集合后，迅速逐一清点人数，并向抢险组长报告人员情况，如发现缺员，应报告所缺人员的姓名和事故前所处位置等。</w:t>
      </w:r>
    </w:p>
    <w:p w:rsidR="00E2022F" w:rsidRPr="0091051F"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91051F">
        <w:rPr>
          <w:rStyle w:val="text1"/>
          <w:rFonts w:ascii="Times New Roman" w:eastAsia="黑体" w:hAnsi="Times New Roman" w:cs="Times New Roman"/>
          <w:color w:val="000000"/>
          <w:sz w:val="28"/>
          <w:szCs w:val="28"/>
        </w:rPr>
        <w:t>非事故现场人员由实验室负责人和安全员组织疏散、撤离，根据风向指明集合地点。人员接通知后，尽快撤离。人员在安全地点集合后，实验室负责人应逐一清点人数，并向抢险组长报告人员情况。如发现缺员，应向应急处置小组报告所缺人员的姓名和事故前所处位置等。</w:t>
      </w:r>
    </w:p>
    <w:p w:rsidR="00E2022F" w:rsidRPr="0091051F"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91051F">
        <w:rPr>
          <w:rStyle w:val="text1"/>
          <w:rFonts w:ascii="Times New Roman" w:eastAsia="黑体" w:hAnsi="Times New Roman" w:cs="Times New Roman"/>
          <w:color w:val="000000"/>
          <w:sz w:val="28"/>
          <w:szCs w:val="28"/>
        </w:rPr>
        <w:t>（二）中毒、受伤人员的救治和相关医疗保障</w:t>
      </w:r>
    </w:p>
    <w:p w:rsidR="00E2022F" w:rsidRPr="0091051F"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91051F">
        <w:rPr>
          <w:rStyle w:val="text1"/>
          <w:rFonts w:ascii="Times New Roman" w:eastAsia="黑体" w:hAnsi="Times New Roman" w:cs="Times New Roman"/>
          <w:color w:val="000000"/>
          <w:sz w:val="28"/>
          <w:szCs w:val="28"/>
        </w:rPr>
        <w:t>现场受伤人员负责护送、撤离到安全地带，由医疗救护人员进行应急处理（如：包扎等），如受伤严重，应及时由</w:t>
      </w:r>
      <w:r w:rsidRPr="0091051F">
        <w:rPr>
          <w:rStyle w:val="text1"/>
          <w:rFonts w:ascii="Times New Roman" w:eastAsia="黑体" w:hAnsi="Times New Roman" w:cs="Times New Roman"/>
          <w:color w:val="000000"/>
          <w:sz w:val="28"/>
          <w:szCs w:val="28"/>
        </w:rPr>
        <w:t>120</w:t>
      </w:r>
      <w:r w:rsidRPr="0091051F">
        <w:rPr>
          <w:rStyle w:val="text1"/>
          <w:rFonts w:ascii="Times New Roman" w:eastAsia="黑体" w:hAnsi="Times New Roman" w:cs="Times New Roman"/>
          <w:color w:val="000000"/>
          <w:sz w:val="28"/>
          <w:szCs w:val="28"/>
        </w:rPr>
        <w:t>送往医院进行抢救。</w:t>
      </w:r>
    </w:p>
    <w:p w:rsidR="00E2022F" w:rsidRPr="0091051F"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91051F">
        <w:rPr>
          <w:rStyle w:val="text1"/>
          <w:rFonts w:ascii="Times New Roman" w:eastAsia="黑体" w:hAnsi="Times New Roman" w:cs="Times New Roman"/>
          <w:color w:val="000000"/>
          <w:sz w:val="28"/>
          <w:szCs w:val="28"/>
        </w:rPr>
        <w:t>高温物理性烧伤应立即去掉燃烧起火的衣着，或者找水源冲洗患部及灭火（如冲洗装置、生活用水龙头等），并迅速送往医院。</w:t>
      </w:r>
    </w:p>
    <w:p w:rsidR="00E2022F" w:rsidRPr="0091051F"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91051F">
        <w:rPr>
          <w:rStyle w:val="text1"/>
          <w:rFonts w:ascii="Times New Roman" w:eastAsia="黑体" w:hAnsi="Times New Roman" w:cs="Times New Roman"/>
          <w:color w:val="000000"/>
          <w:sz w:val="28"/>
          <w:szCs w:val="28"/>
        </w:rPr>
        <w:t>中毒和窒息应由抢险组迅速脱离现场到空气新鲜处，呼吸心跳停止时，由医疗救护人员立即进行人工呼吸和胸外心脏按压术，并迅速报</w:t>
      </w:r>
      <w:r w:rsidRPr="0091051F">
        <w:rPr>
          <w:rStyle w:val="text1"/>
          <w:rFonts w:ascii="Times New Roman" w:eastAsia="黑体" w:hAnsi="Times New Roman" w:cs="Times New Roman"/>
          <w:color w:val="000000"/>
          <w:sz w:val="28"/>
          <w:szCs w:val="28"/>
        </w:rPr>
        <w:t>120</w:t>
      </w:r>
      <w:r w:rsidRPr="0091051F">
        <w:rPr>
          <w:rStyle w:val="text1"/>
          <w:rFonts w:ascii="Times New Roman" w:eastAsia="黑体" w:hAnsi="Times New Roman" w:cs="Times New Roman"/>
          <w:color w:val="000000"/>
          <w:sz w:val="28"/>
          <w:szCs w:val="28"/>
        </w:rPr>
        <w:t>送医院。</w:t>
      </w:r>
    </w:p>
    <w:p w:rsidR="00E2022F" w:rsidRPr="0091051F"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91051F">
        <w:rPr>
          <w:rStyle w:val="text1"/>
          <w:rFonts w:ascii="Times New Roman" w:eastAsia="黑体" w:hAnsi="Times New Roman" w:cs="Times New Roman"/>
          <w:color w:val="000000"/>
          <w:sz w:val="28"/>
          <w:szCs w:val="28"/>
        </w:rPr>
        <w:t>因缺氧导致的窒息，应在医疗救护人员的搀扶下，到上风口空气新鲜处呼吸新鲜空气。严重者吸氧，并迅速送往医院。</w:t>
      </w:r>
    </w:p>
    <w:p w:rsidR="00E2022F" w:rsidRPr="0091051F" w:rsidRDefault="00E2022F" w:rsidP="00E2022F">
      <w:pPr>
        <w:spacing w:line="360" w:lineRule="auto"/>
        <w:rPr>
          <w:rStyle w:val="text1"/>
          <w:rFonts w:ascii="Times New Roman" w:eastAsia="黑体" w:hAnsi="Times New Roman" w:cs="Times New Roman"/>
          <w:b/>
          <w:color w:val="000000"/>
          <w:sz w:val="28"/>
          <w:szCs w:val="28"/>
        </w:rPr>
      </w:pPr>
      <w:r w:rsidRPr="0091051F">
        <w:rPr>
          <w:rStyle w:val="text1"/>
          <w:rFonts w:ascii="Times New Roman" w:eastAsia="黑体" w:hAnsi="Times New Roman" w:cs="Times New Roman"/>
          <w:b/>
          <w:color w:val="000000"/>
          <w:sz w:val="28"/>
          <w:szCs w:val="28"/>
        </w:rPr>
        <w:t xml:space="preserve">3.6 </w:t>
      </w:r>
      <w:r w:rsidRPr="0091051F">
        <w:rPr>
          <w:rStyle w:val="text1"/>
          <w:rFonts w:ascii="Times New Roman" w:eastAsia="黑体" w:hAnsi="Times New Roman" w:cs="Times New Roman"/>
          <w:b/>
          <w:color w:val="000000"/>
          <w:sz w:val="28"/>
          <w:szCs w:val="28"/>
        </w:rPr>
        <w:t>应急终止的条件</w:t>
      </w:r>
    </w:p>
    <w:p w:rsidR="00E2022F" w:rsidRPr="0091051F"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91051F">
        <w:rPr>
          <w:rStyle w:val="text1"/>
          <w:rFonts w:ascii="Times New Roman" w:eastAsia="黑体" w:hAnsi="Times New Roman" w:cs="Times New Roman"/>
          <w:color w:val="000000"/>
          <w:sz w:val="28"/>
          <w:szCs w:val="28"/>
        </w:rPr>
        <w:lastRenderedPageBreak/>
        <w:t>符合下列条件的，即满足应急终止条件：</w:t>
      </w:r>
    </w:p>
    <w:p w:rsidR="00E2022F" w:rsidRPr="0091051F"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91051F">
        <w:rPr>
          <w:rStyle w:val="text1"/>
          <w:rFonts w:ascii="Times New Roman" w:eastAsia="黑体" w:hAnsi="Times New Roman" w:cs="Times New Roman"/>
          <w:color w:val="000000"/>
          <w:sz w:val="28"/>
          <w:szCs w:val="28"/>
        </w:rPr>
        <w:t>1.</w:t>
      </w:r>
      <w:r w:rsidRPr="0091051F">
        <w:rPr>
          <w:rStyle w:val="text1"/>
          <w:rFonts w:ascii="Times New Roman" w:eastAsia="黑体" w:hAnsi="Times New Roman" w:cs="Times New Roman"/>
          <w:color w:val="000000"/>
          <w:sz w:val="28"/>
          <w:szCs w:val="28"/>
        </w:rPr>
        <w:t>事故现场得到控制，事故条件已经消除；</w:t>
      </w:r>
    </w:p>
    <w:p w:rsidR="00E2022F" w:rsidRPr="0091051F"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91051F">
        <w:rPr>
          <w:rStyle w:val="text1"/>
          <w:rFonts w:ascii="Times New Roman" w:eastAsia="黑体" w:hAnsi="Times New Roman" w:cs="Times New Roman"/>
          <w:color w:val="000000"/>
          <w:sz w:val="28"/>
          <w:szCs w:val="28"/>
        </w:rPr>
        <w:t>2.</w:t>
      </w:r>
      <w:r w:rsidRPr="0091051F">
        <w:rPr>
          <w:rStyle w:val="text1"/>
          <w:rFonts w:ascii="Times New Roman" w:eastAsia="黑体" w:hAnsi="Times New Roman" w:cs="Times New Roman"/>
          <w:color w:val="000000"/>
          <w:sz w:val="28"/>
          <w:szCs w:val="28"/>
        </w:rPr>
        <w:t>污染源的泄漏或释放已降至规定限值以内；</w:t>
      </w:r>
    </w:p>
    <w:p w:rsidR="00E2022F" w:rsidRPr="0091051F"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91051F">
        <w:rPr>
          <w:rStyle w:val="text1"/>
          <w:rFonts w:ascii="Times New Roman" w:eastAsia="黑体" w:hAnsi="Times New Roman" w:cs="Times New Roman"/>
          <w:color w:val="000000"/>
          <w:sz w:val="28"/>
          <w:szCs w:val="28"/>
        </w:rPr>
        <w:t>3.</w:t>
      </w:r>
      <w:r w:rsidRPr="0091051F">
        <w:rPr>
          <w:rStyle w:val="text1"/>
          <w:rFonts w:ascii="Times New Roman" w:eastAsia="黑体" w:hAnsi="Times New Roman" w:cs="Times New Roman"/>
          <w:color w:val="000000"/>
          <w:sz w:val="28"/>
          <w:szCs w:val="28"/>
        </w:rPr>
        <w:t>事故所造成的危害已经被彻底消除，无继发可能；</w:t>
      </w:r>
    </w:p>
    <w:p w:rsidR="00E2022F" w:rsidRPr="0091051F"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91051F">
        <w:rPr>
          <w:rStyle w:val="text1"/>
          <w:rFonts w:ascii="Times New Roman" w:eastAsia="黑体" w:hAnsi="Times New Roman" w:cs="Times New Roman"/>
          <w:color w:val="000000"/>
          <w:sz w:val="28"/>
          <w:szCs w:val="28"/>
        </w:rPr>
        <w:t>4.</w:t>
      </w:r>
      <w:r w:rsidRPr="0091051F">
        <w:rPr>
          <w:rStyle w:val="text1"/>
          <w:rFonts w:ascii="Times New Roman" w:eastAsia="黑体" w:hAnsi="Times New Roman" w:cs="Times New Roman"/>
          <w:color w:val="000000"/>
          <w:sz w:val="28"/>
          <w:szCs w:val="28"/>
        </w:rPr>
        <w:t>事故现场的各种专业应急处置行动已无继续的必要；</w:t>
      </w:r>
    </w:p>
    <w:p w:rsidR="00E2022F" w:rsidRPr="0091051F"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91051F">
        <w:rPr>
          <w:rStyle w:val="text1"/>
          <w:rFonts w:ascii="Times New Roman" w:eastAsia="黑体" w:hAnsi="Times New Roman" w:cs="Times New Roman"/>
          <w:color w:val="000000"/>
          <w:sz w:val="28"/>
          <w:szCs w:val="28"/>
        </w:rPr>
        <w:t>5.</w:t>
      </w:r>
      <w:r w:rsidRPr="0091051F">
        <w:rPr>
          <w:rStyle w:val="text1"/>
          <w:rFonts w:ascii="Times New Roman" w:eastAsia="黑体" w:hAnsi="Times New Roman" w:cs="Times New Roman"/>
          <w:color w:val="000000"/>
          <w:sz w:val="28"/>
          <w:szCs w:val="28"/>
        </w:rPr>
        <w:t>采取一切必要的防护措施以保护公众再次免受危害，并使事故可能引起的中长期影响趋于合理且尽量低的水平。</w:t>
      </w:r>
    </w:p>
    <w:p w:rsidR="00E2022F" w:rsidRPr="0091051F" w:rsidRDefault="00E2022F" w:rsidP="00E2022F">
      <w:pPr>
        <w:spacing w:line="360" w:lineRule="auto"/>
        <w:rPr>
          <w:rFonts w:ascii="Times New Roman" w:eastAsia="黑体" w:hAnsi="Times New Roman" w:cs="Times New Roman"/>
          <w:b/>
          <w:sz w:val="32"/>
          <w:szCs w:val="32"/>
        </w:rPr>
      </w:pPr>
      <w:r w:rsidRPr="0091051F">
        <w:rPr>
          <w:rFonts w:ascii="Times New Roman" w:eastAsia="黑体" w:hAnsi="Times New Roman" w:cs="Times New Roman"/>
          <w:b/>
          <w:sz w:val="32"/>
          <w:szCs w:val="32"/>
        </w:rPr>
        <w:t>四、应急保障</w:t>
      </w:r>
    </w:p>
    <w:p w:rsidR="00E2022F" w:rsidRPr="0091051F" w:rsidRDefault="00E2022F" w:rsidP="00E2022F">
      <w:pPr>
        <w:spacing w:line="360" w:lineRule="auto"/>
        <w:rPr>
          <w:rStyle w:val="text1"/>
          <w:rFonts w:ascii="Times New Roman" w:eastAsia="黑体" w:hAnsi="Times New Roman" w:cs="Times New Roman"/>
          <w:b/>
          <w:color w:val="000000"/>
          <w:sz w:val="28"/>
          <w:szCs w:val="28"/>
        </w:rPr>
      </w:pPr>
      <w:r w:rsidRPr="0091051F">
        <w:rPr>
          <w:rStyle w:val="text1"/>
          <w:rFonts w:ascii="Times New Roman" w:eastAsia="黑体" w:hAnsi="Times New Roman" w:cs="Times New Roman"/>
          <w:b/>
          <w:color w:val="000000"/>
          <w:sz w:val="28"/>
          <w:szCs w:val="28"/>
        </w:rPr>
        <w:t xml:space="preserve">4.1 </w:t>
      </w:r>
      <w:r w:rsidRPr="0091051F">
        <w:rPr>
          <w:rStyle w:val="text1"/>
          <w:rFonts w:ascii="Times New Roman" w:eastAsia="黑体" w:hAnsi="Times New Roman" w:cs="Times New Roman"/>
          <w:b/>
          <w:color w:val="000000"/>
          <w:sz w:val="28"/>
          <w:szCs w:val="28"/>
        </w:rPr>
        <w:t>应急资源</w:t>
      </w:r>
    </w:p>
    <w:p w:rsidR="00E2022F" w:rsidRPr="0091051F"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91051F">
        <w:rPr>
          <w:rStyle w:val="text1"/>
          <w:rFonts w:ascii="Times New Roman" w:eastAsia="黑体" w:hAnsi="Times New Roman" w:cs="Times New Roman"/>
          <w:color w:val="000000"/>
          <w:sz w:val="28"/>
          <w:szCs w:val="28"/>
        </w:rPr>
        <w:t>资金保障：学院在每年编制年度预算时列出专项经费，如：安全管理工作经费，安全经验交流会，废液处理费用，安全培训考试奖励费，科技安全年终奖励等。主要用于应急器材维护及购置，应急培训，事故发生后的救护、监测、清消等处理费用。财务部门及时提供应急所需资金。</w:t>
      </w:r>
    </w:p>
    <w:p w:rsidR="00E2022F" w:rsidRPr="0091051F"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91051F">
        <w:rPr>
          <w:rStyle w:val="text1"/>
          <w:rFonts w:ascii="Times New Roman" w:eastAsia="黑体" w:hAnsi="Times New Roman" w:cs="Times New Roman"/>
          <w:color w:val="000000"/>
          <w:sz w:val="28"/>
          <w:szCs w:val="28"/>
        </w:rPr>
        <w:t>队伍保障：单位应急小组是单位重特大事故应急抢险、救援的骨干力量，担负着单位各类重大事故应急处理任务。</w:t>
      </w:r>
    </w:p>
    <w:p w:rsidR="00E2022F" w:rsidRPr="0091051F" w:rsidRDefault="00E2022F" w:rsidP="00E2022F">
      <w:pPr>
        <w:spacing w:line="360" w:lineRule="auto"/>
        <w:rPr>
          <w:rFonts w:ascii="Times New Roman" w:eastAsia="黑体" w:hAnsi="Times New Roman" w:cs="Times New Roman"/>
        </w:rPr>
      </w:pPr>
      <w:r w:rsidRPr="0091051F">
        <w:rPr>
          <w:rStyle w:val="text1"/>
          <w:rFonts w:ascii="Times New Roman" w:eastAsia="黑体" w:hAnsi="Times New Roman" w:cs="Times New Roman"/>
          <w:b/>
          <w:color w:val="000000"/>
          <w:sz w:val="28"/>
          <w:szCs w:val="28"/>
        </w:rPr>
        <w:t xml:space="preserve">4.2 </w:t>
      </w:r>
      <w:r w:rsidRPr="0091051F">
        <w:rPr>
          <w:rStyle w:val="text1"/>
          <w:rFonts w:ascii="Times New Roman" w:eastAsia="黑体" w:hAnsi="Times New Roman" w:cs="Times New Roman"/>
          <w:b/>
          <w:color w:val="000000"/>
          <w:sz w:val="28"/>
          <w:szCs w:val="28"/>
        </w:rPr>
        <w:t>应急通讯</w:t>
      </w:r>
    </w:p>
    <w:p w:rsidR="00E2022F" w:rsidRPr="0091051F"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91051F">
        <w:rPr>
          <w:rStyle w:val="text1"/>
          <w:rFonts w:ascii="Times New Roman" w:eastAsia="黑体" w:hAnsi="Times New Roman" w:cs="Times New Roman"/>
          <w:color w:val="000000"/>
          <w:sz w:val="28"/>
          <w:szCs w:val="28"/>
        </w:rPr>
        <w:t>应急小组以电话（固定电话或移动电话）为主进行有效的沟通与联络。实验室负责人和安全员及以上人员手机应保持</w:t>
      </w:r>
      <w:r w:rsidRPr="0091051F">
        <w:rPr>
          <w:rStyle w:val="text1"/>
          <w:rFonts w:ascii="Times New Roman" w:eastAsia="黑体" w:hAnsi="Times New Roman" w:cs="Times New Roman"/>
          <w:color w:val="000000"/>
          <w:sz w:val="28"/>
          <w:szCs w:val="28"/>
        </w:rPr>
        <w:t>24</w:t>
      </w:r>
      <w:r w:rsidRPr="0091051F">
        <w:rPr>
          <w:rStyle w:val="text1"/>
          <w:rFonts w:ascii="Times New Roman" w:eastAsia="黑体" w:hAnsi="Times New Roman" w:cs="Times New Roman"/>
          <w:color w:val="000000"/>
          <w:sz w:val="28"/>
          <w:szCs w:val="28"/>
        </w:rPr>
        <w:t>小时开通。</w:t>
      </w:r>
    </w:p>
    <w:p w:rsidR="00E2022F" w:rsidRDefault="00E2022F" w:rsidP="00E2022F">
      <w:pPr>
        <w:spacing w:line="360" w:lineRule="auto"/>
        <w:ind w:firstLineChars="200" w:firstLine="560"/>
        <w:rPr>
          <w:rStyle w:val="text1"/>
          <w:rFonts w:ascii="Times New Roman" w:eastAsia="黑体" w:hAnsi="Times New Roman" w:cs="Times New Roman"/>
          <w:color w:val="000000"/>
          <w:sz w:val="28"/>
          <w:szCs w:val="28"/>
        </w:rPr>
      </w:pPr>
      <w:r w:rsidRPr="0091051F">
        <w:rPr>
          <w:rStyle w:val="text1"/>
          <w:rFonts w:ascii="Times New Roman" w:eastAsia="黑体" w:hAnsi="Times New Roman" w:cs="Times New Roman"/>
          <w:color w:val="000000"/>
          <w:sz w:val="28"/>
          <w:szCs w:val="28"/>
        </w:rPr>
        <w:t>对各有关预案的人员和单位联系电话、联系人定期进行收集更新；更新后的信息要在</w:t>
      </w:r>
      <w:r w:rsidRPr="0091051F">
        <w:rPr>
          <w:rStyle w:val="text1"/>
          <w:rFonts w:ascii="Times New Roman" w:eastAsia="黑体" w:hAnsi="Times New Roman" w:cs="Times New Roman"/>
          <w:color w:val="000000"/>
          <w:sz w:val="28"/>
          <w:szCs w:val="28"/>
        </w:rPr>
        <w:t>24</w:t>
      </w:r>
      <w:r w:rsidRPr="0091051F">
        <w:rPr>
          <w:rStyle w:val="text1"/>
          <w:rFonts w:ascii="Times New Roman" w:eastAsia="黑体" w:hAnsi="Times New Roman" w:cs="Times New Roman"/>
          <w:color w:val="000000"/>
          <w:sz w:val="28"/>
          <w:szCs w:val="28"/>
        </w:rPr>
        <w:t>小时内向各部门传达，并更新预案相关附录。</w:t>
      </w:r>
    </w:p>
    <w:p w:rsidR="00E2022F" w:rsidRDefault="00E2022F" w:rsidP="00E2022F">
      <w:pPr>
        <w:spacing w:line="360" w:lineRule="auto"/>
        <w:ind w:firstLineChars="200" w:firstLine="560"/>
        <w:rPr>
          <w:rStyle w:val="text1"/>
          <w:rFonts w:ascii="Times New Roman" w:eastAsia="黑体" w:hAnsi="Times New Roman" w:cs="Times New Roman"/>
          <w:color w:val="000000"/>
          <w:sz w:val="28"/>
          <w:szCs w:val="28"/>
        </w:rPr>
      </w:pPr>
    </w:p>
    <w:p w:rsidR="00303CDB" w:rsidRPr="00710D1D" w:rsidRDefault="00325E73" w:rsidP="00303CDB">
      <w:pPr>
        <w:jc w:val="center"/>
        <w:rPr>
          <w:rFonts w:ascii="黑体" w:eastAsia="黑体" w:hAnsi="黑体"/>
          <w:b/>
          <w:color w:val="333333"/>
          <w:sz w:val="28"/>
          <w:szCs w:val="28"/>
        </w:rPr>
      </w:pPr>
      <w:r>
        <w:rPr>
          <w:rFonts w:ascii="黑体" w:eastAsia="黑体" w:hAnsi="黑体" w:hint="eastAsia"/>
          <w:b/>
          <w:color w:val="333333"/>
          <w:sz w:val="28"/>
          <w:szCs w:val="28"/>
        </w:rPr>
        <w:lastRenderedPageBreak/>
        <w:t>科研实验室</w:t>
      </w:r>
      <w:r w:rsidR="00303CDB" w:rsidRPr="00710D1D">
        <w:rPr>
          <w:rFonts w:ascii="黑体" w:eastAsia="黑体" w:hAnsi="黑体" w:hint="eastAsia"/>
          <w:b/>
          <w:color w:val="333333"/>
          <w:sz w:val="28"/>
          <w:szCs w:val="28"/>
        </w:rPr>
        <w:t>安全事故责任追究制度</w:t>
      </w:r>
    </w:p>
    <w:p w:rsidR="00303CDB" w:rsidRPr="00773B9D" w:rsidRDefault="00303CDB" w:rsidP="00303CDB">
      <w:pPr>
        <w:rPr>
          <w:rFonts w:ascii="黑体" w:eastAsia="黑体" w:hAnsi="黑体"/>
          <w:color w:val="333333"/>
          <w:sz w:val="28"/>
          <w:szCs w:val="28"/>
        </w:rPr>
      </w:pPr>
      <w:r w:rsidRPr="00773B9D">
        <w:rPr>
          <w:rFonts w:ascii="黑体" w:eastAsia="黑体" w:hAnsi="黑体" w:hint="eastAsia"/>
          <w:color w:val="333333"/>
          <w:sz w:val="28"/>
          <w:szCs w:val="28"/>
        </w:rPr>
        <w:t>1、</w:t>
      </w:r>
      <w:r w:rsidRPr="00773B9D">
        <w:rPr>
          <w:rFonts w:ascii="黑体" w:eastAsia="黑体" w:hAnsi="黑体"/>
          <w:color w:val="333333"/>
          <w:sz w:val="28"/>
          <w:szCs w:val="28"/>
        </w:rPr>
        <w:t>为进一步加强学</w:t>
      </w:r>
      <w:r w:rsidRPr="00773B9D">
        <w:rPr>
          <w:rFonts w:ascii="黑体" w:eastAsia="黑体" w:hAnsi="黑体" w:hint="eastAsia"/>
          <w:color w:val="333333"/>
          <w:sz w:val="28"/>
          <w:szCs w:val="28"/>
        </w:rPr>
        <w:t>院</w:t>
      </w:r>
      <w:r w:rsidR="00901D24">
        <w:rPr>
          <w:rFonts w:ascii="黑体" w:eastAsia="黑体" w:hAnsi="黑体" w:hint="eastAsia"/>
          <w:color w:val="333333"/>
          <w:sz w:val="28"/>
          <w:szCs w:val="28"/>
        </w:rPr>
        <w:t>科研</w:t>
      </w:r>
      <w:r w:rsidRPr="00773B9D">
        <w:rPr>
          <w:rFonts w:ascii="黑体" w:eastAsia="黑体" w:hAnsi="黑体"/>
          <w:color w:val="333333"/>
          <w:sz w:val="28"/>
          <w:szCs w:val="28"/>
        </w:rPr>
        <w:t>实验室</w:t>
      </w:r>
      <w:r w:rsidR="00A95DAD">
        <w:rPr>
          <w:rFonts w:ascii="黑体" w:eastAsia="黑体" w:hAnsi="黑体"/>
          <w:color w:val="333333"/>
          <w:sz w:val="28"/>
          <w:szCs w:val="28"/>
        </w:rPr>
        <w:t>安全管理，有效预防和减少实验室安全事故的发生，保障师生员工的</w:t>
      </w:r>
      <w:r w:rsidR="00A95DAD">
        <w:rPr>
          <w:rFonts w:ascii="黑体" w:eastAsia="黑体" w:hAnsi="黑体" w:hint="eastAsia"/>
          <w:color w:val="333333"/>
          <w:sz w:val="28"/>
          <w:szCs w:val="28"/>
        </w:rPr>
        <w:t>人身</w:t>
      </w:r>
      <w:r w:rsidRPr="00773B9D">
        <w:rPr>
          <w:rFonts w:ascii="黑体" w:eastAsia="黑体" w:hAnsi="黑体"/>
          <w:color w:val="333333"/>
          <w:sz w:val="28"/>
          <w:szCs w:val="28"/>
        </w:rPr>
        <w:t>、财产安全，促进学校事业健康、稳定、快速地发展，</w:t>
      </w:r>
      <w:r w:rsidRPr="00773B9D">
        <w:rPr>
          <w:rFonts w:ascii="黑体" w:eastAsia="黑体" w:hAnsi="黑体" w:hint="eastAsia"/>
          <w:color w:val="333333"/>
          <w:sz w:val="28"/>
          <w:szCs w:val="28"/>
        </w:rPr>
        <w:t>特制定本制度。</w:t>
      </w:r>
    </w:p>
    <w:p w:rsidR="00303CDB" w:rsidRPr="00773B9D" w:rsidRDefault="00303CDB" w:rsidP="00303CDB">
      <w:pPr>
        <w:rPr>
          <w:rFonts w:ascii="黑体" w:eastAsia="黑体" w:hAnsi="黑体"/>
          <w:color w:val="333333"/>
          <w:sz w:val="28"/>
          <w:szCs w:val="28"/>
        </w:rPr>
      </w:pPr>
      <w:r w:rsidRPr="00773B9D">
        <w:rPr>
          <w:rFonts w:ascii="黑体" w:eastAsia="黑体" w:hAnsi="黑体" w:cs="宋体"/>
          <w:color w:val="333333"/>
          <w:kern w:val="0"/>
          <w:sz w:val="28"/>
          <w:szCs w:val="28"/>
        </w:rPr>
        <w:t>2</w:t>
      </w:r>
      <w:r w:rsidRPr="00773B9D">
        <w:rPr>
          <w:rFonts w:ascii="黑体" w:eastAsia="黑体" w:hAnsi="黑体" w:cs="宋体" w:hint="eastAsia"/>
          <w:color w:val="333333"/>
          <w:kern w:val="0"/>
          <w:sz w:val="28"/>
          <w:szCs w:val="28"/>
        </w:rPr>
        <w:t>、学院</w:t>
      </w:r>
      <w:r w:rsidR="00A95DAD">
        <w:rPr>
          <w:rFonts w:ascii="黑体" w:eastAsia="黑体" w:hAnsi="黑体" w:cs="宋体" w:hint="eastAsia"/>
          <w:color w:val="333333"/>
          <w:kern w:val="0"/>
          <w:sz w:val="28"/>
          <w:szCs w:val="28"/>
        </w:rPr>
        <w:t>负</w:t>
      </w:r>
      <w:r w:rsidRPr="00773B9D">
        <w:rPr>
          <w:rFonts w:ascii="黑体" w:eastAsia="黑体" w:hAnsi="黑体" w:cs="宋体"/>
          <w:color w:val="333333"/>
          <w:kern w:val="0"/>
          <w:sz w:val="28"/>
          <w:szCs w:val="28"/>
        </w:rPr>
        <w:t>责制定</w:t>
      </w:r>
      <w:r w:rsidR="001959F2">
        <w:rPr>
          <w:rFonts w:ascii="黑体" w:eastAsia="黑体" w:hAnsi="黑体" w:cs="宋体" w:hint="eastAsia"/>
          <w:color w:val="333333"/>
          <w:kern w:val="0"/>
          <w:sz w:val="28"/>
          <w:szCs w:val="28"/>
        </w:rPr>
        <w:t>科研</w:t>
      </w:r>
      <w:r w:rsidRPr="00773B9D">
        <w:rPr>
          <w:rFonts w:ascii="黑体" w:eastAsia="黑体" w:hAnsi="黑体" w:cs="宋体"/>
          <w:color w:val="333333"/>
          <w:kern w:val="0"/>
          <w:sz w:val="28"/>
          <w:szCs w:val="28"/>
        </w:rPr>
        <w:t>实验室安全工作方针和规划，确定相关的管理工作原则和政策，督促和协调解决实验室安全</w:t>
      </w:r>
      <w:r w:rsidR="00075FC9">
        <w:rPr>
          <w:rFonts w:ascii="黑体" w:eastAsia="黑体" w:hAnsi="黑体" w:cs="宋体" w:hint="eastAsia"/>
          <w:color w:val="333333"/>
          <w:kern w:val="0"/>
          <w:sz w:val="28"/>
          <w:szCs w:val="28"/>
        </w:rPr>
        <w:t>工作</w:t>
      </w:r>
      <w:r w:rsidRPr="00773B9D">
        <w:rPr>
          <w:rFonts w:ascii="黑体" w:eastAsia="黑体" w:hAnsi="黑体" w:cs="宋体"/>
          <w:color w:val="333333"/>
          <w:kern w:val="0"/>
          <w:sz w:val="28"/>
          <w:szCs w:val="28"/>
        </w:rPr>
        <w:t>中的重要事项，负责学</w:t>
      </w:r>
      <w:r w:rsidRPr="00773B9D">
        <w:rPr>
          <w:rFonts w:ascii="黑体" w:eastAsia="黑体" w:hAnsi="黑体" w:cs="宋体" w:hint="eastAsia"/>
          <w:color w:val="333333"/>
          <w:kern w:val="0"/>
          <w:sz w:val="28"/>
          <w:szCs w:val="28"/>
        </w:rPr>
        <w:t>院</w:t>
      </w:r>
      <w:r w:rsidRPr="00773B9D">
        <w:rPr>
          <w:rFonts w:ascii="黑体" w:eastAsia="黑体" w:hAnsi="黑体" w:cs="宋体"/>
          <w:color w:val="333333"/>
          <w:kern w:val="0"/>
          <w:sz w:val="28"/>
          <w:szCs w:val="28"/>
        </w:rPr>
        <w:t>实验室安全事故的责任认定、经济损失数额和赔偿比例的认定工作。</w:t>
      </w:r>
    </w:p>
    <w:p w:rsidR="00303CDB" w:rsidRPr="00773B9D" w:rsidRDefault="00303CDB" w:rsidP="00303CDB">
      <w:pPr>
        <w:rPr>
          <w:rFonts w:ascii="黑体" w:eastAsia="黑体" w:hAnsi="黑体"/>
          <w:color w:val="333333"/>
          <w:sz w:val="28"/>
          <w:szCs w:val="28"/>
        </w:rPr>
      </w:pPr>
      <w:r w:rsidRPr="00773B9D">
        <w:rPr>
          <w:rFonts w:ascii="黑体" w:eastAsia="黑体" w:hAnsi="黑体" w:cs="宋体" w:hint="eastAsia"/>
          <w:color w:val="333333"/>
          <w:kern w:val="0"/>
          <w:sz w:val="28"/>
          <w:szCs w:val="28"/>
        </w:rPr>
        <w:t>3、</w:t>
      </w:r>
      <w:r w:rsidR="00BC7329">
        <w:rPr>
          <w:rFonts w:ascii="黑体" w:eastAsia="黑体" w:hAnsi="黑体" w:cs="宋体" w:hint="eastAsia"/>
          <w:color w:val="333333"/>
          <w:kern w:val="0"/>
          <w:sz w:val="28"/>
          <w:szCs w:val="28"/>
        </w:rPr>
        <w:t>科研</w:t>
      </w:r>
      <w:r w:rsidRPr="00773B9D">
        <w:rPr>
          <w:rFonts w:ascii="黑体" w:eastAsia="黑体" w:hAnsi="黑体" w:cs="宋体"/>
          <w:color w:val="333333"/>
          <w:kern w:val="0"/>
          <w:sz w:val="28"/>
          <w:szCs w:val="28"/>
        </w:rPr>
        <w:t>实验室安全工作贯彻“以人为本、安全第一、预防为主、综合治理”的方针，坚持“谁使用、</w:t>
      </w:r>
      <w:r w:rsidR="00A85970">
        <w:rPr>
          <w:rFonts w:ascii="黑体" w:eastAsia="黑体" w:hAnsi="黑体" w:cs="宋体" w:hint="eastAsia"/>
          <w:color w:val="333333"/>
          <w:kern w:val="0"/>
          <w:sz w:val="28"/>
          <w:szCs w:val="28"/>
        </w:rPr>
        <w:t>谁管理</w:t>
      </w:r>
      <w:r w:rsidRPr="00773B9D">
        <w:rPr>
          <w:rFonts w:ascii="黑体" w:eastAsia="黑体" w:hAnsi="黑体" w:cs="宋体"/>
          <w:color w:val="333333"/>
          <w:kern w:val="0"/>
          <w:sz w:val="28"/>
          <w:szCs w:val="28"/>
        </w:rPr>
        <w:t>、谁负责”</w:t>
      </w:r>
      <w:r w:rsidR="00A85970">
        <w:rPr>
          <w:rFonts w:ascii="黑体" w:eastAsia="黑体" w:hAnsi="黑体" w:cs="宋体" w:hint="eastAsia"/>
          <w:color w:val="333333"/>
          <w:kern w:val="0"/>
          <w:sz w:val="28"/>
          <w:szCs w:val="28"/>
        </w:rPr>
        <w:t>的</w:t>
      </w:r>
      <w:r w:rsidRPr="00773B9D">
        <w:rPr>
          <w:rFonts w:ascii="黑体" w:eastAsia="黑体" w:hAnsi="黑体" w:cs="宋体"/>
          <w:color w:val="333333"/>
          <w:kern w:val="0"/>
          <w:sz w:val="28"/>
          <w:szCs w:val="28"/>
        </w:rPr>
        <w:t>原则，逐级建立实验室安全责任体系，确定各个实验室房间的安全责任人，履行实验室安全工作职责。若因未尽职责或管理不当等工作失误而造成实验室安全事故的，依法对事故责任人和相关人员追究相应的责任。</w:t>
      </w:r>
    </w:p>
    <w:p w:rsidR="00303CDB" w:rsidRPr="00773B9D" w:rsidRDefault="00303CDB" w:rsidP="00303CDB">
      <w:pPr>
        <w:rPr>
          <w:rFonts w:ascii="黑体" w:eastAsia="黑体" w:hAnsi="黑体"/>
          <w:color w:val="333333"/>
          <w:sz w:val="28"/>
          <w:szCs w:val="28"/>
        </w:rPr>
      </w:pPr>
      <w:r w:rsidRPr="00773B9D">
        <w:rPr>
          <w:rFonts w:ascii="黑体" w:eastAsia="黑体" w:hAnsi="黑体" w:hint="eastAsia"/>
          <w:color w:val="333333"/>
          <w:sz w:val="28"/>
          <w:szCs w:val="28"/>
        </w:rPr>
        <w:t>4、</w:t>
      </w:r>
      <w:r w:rsidR="001F5256">
        <w:rPr>
          <w:rFonts w:ascii="黑体" w:eastAsia="黑体" w:hAnsi="黑体" w:hint="eastAsia"/>
          <w:color w:val="333333"/>
          <w:sz w:val="28"/>
          <w:szCs w:val="28"/>
        </w:rPr>
        <w:t>因</w:t>
      </w:r>
      <w:r w:rsidRPr="00773B9D">
        <w:rPr>
          <w:rFonts w:ascii="黑体" w:eastAsia="黑体" w:hAnsi="黑体"/>
          <w:color w:val="333333"/>
          <w:sz w:val="28"/>
          <w:szCs w:val="28"/>
        </w:rPr>
        <w:t>实验室安全</w:t>
      </w:r>
      <w:r w:rsidR="001F5256">
        <w:rPr>
          <w:rFonts w:ascii="黑体" w:eastAsia="黑体" w:hAnsi="黑体" w:hint="eastAsia"/>
          <w:color w:val="333333"/>
          <w:sz w:val="28"/>
          <w:szCs w:val="28"/>
        </w:rPr>
        <w:t>管理工作不到位，</w:t>
      </w:r>
      <w:r w:rsidRPr="00773B9D">
        <w:rPr>
          <w:rFonts w:ascii="黑体" w:eastAsia="黑体" w:hAnsi="黑体"/>
          <w:color w:val="333333"/>
          <w:sz w:val="28"/>
          <w:szCs w:val="28"/>
        </w:rPr>
        <w:t>发生实验室</w:t>
      </w:r>
      <w:r w:rsidR="001F5256">
        <w:rPr>
          <w:rFonts w:ascii="黑体" w:eastAsia="黑体" w:hAnsi="黑体"/>
          <w:color w:val="333333"/>
          <w:sz w:val="28"/>
          <w:szCs w:val="28"/>
        </w:rPr>
        <w:t>安全事故</w:t>
      </w:r>
      <w:r w:rsidR="001F5256">
        <w:rPr>
          <w:rFonts w:ascii="黑体" w:eastAsia="黑体" w:hAnsi="黑体" w:hint="eastAsia"/>
          <w:color w:val="333333"/>
          <w:sz w:val="28"/>
          <w:szCs w:val="28"/>
        </w:rPr>
        <w:t>、</w:t>
      </w:r>
      <w:r w:rsidRPr="00773B9D">
        <w:rPr>
          <w:rFonts w:ascii="黑体" w:eastAsia="黑体" w:hAnsi="黑体"/>
          <w:color w:val="333333"/>
          <w:sz w:val="28"/>
          <w:szCs w:val="28"/>
        </w:rPr>
        <w:t>造成人员伤亡或给学校、他人财产造成重大损失的，</w:t>
      </w:r>
      <w:r w:rsidR="001F5256">
        <w:rPr>
          <w:rFonts w:ascii="黑体" w:eastAsia="黑体" w:hAnsi="黑体" w:hint="eastAsia"/>
          <w:color w:val="333333"/>
          <w:sz w:val="28"/>
          <w:szCs w:val="28"/>
        </w:rPr>
        <w:t>除学院负主体责任和领导责任外，学院根据管理权限，</w:t>
      </w:r>
      <w:r w:rsidRPr="00773B9D">
        <w:rPr>
          <w:rFonts w:ascii="黑体" w:eastAsia="黑体" w:hAnsi="黑体"/>
          <w:color w:val="333333"/>
          <w:sz w:val="28"/>
          <w:szCs w:val="28"/>
        </w:rPr>
        <w:t>视职责履行情况和情节</w:t>
      </w:r>
      <w:r w:rsidR="001F5256">
        <w:rPr>
          <w:rFonts w:ascii="黑体" w:eastAsia="黑体" w:hAnsi="黑体" w:hint="eastAsia"/>
          <w:color w:val="333333"/>
          <w:sz w:val="28"/>
          <w:szCs w:val="28"/>
        </w:rPr>
        <w:t>轻重责令</w:t>
      </w:r>
      <w:r w:rsidRPr="00773B9D">
        <w:rPr>
          <w:rFonts w:ascii="黑体" w:eastAsia="黑体" w:hAnsi="黑体"/>
          <w:color w:val="333333"/>
          <w:sz w:val="28"/>
          <w:szCs w:val="28"/>
        </w:rPr>
        <w:t>直接责任人</w:t>
      </w:r>
      <w:r w:rsidR="001F5256">
        <w:rPr>
          <w:rFonts w:ascii="黑体" w:eastAsia="黑体" w:hAnsi="黑体" w:hint="eastAsia"/>
          <w:color w:val="333333"/>
          <w:sz w:val="28"/>
          <w:szCs w:val="28"/>
        </w:rPr>
        <w:t>作出</w:t>
      </w:r>
      <w:r w:rsidRPr="00773B9D">
        <w:rPr>
          <w:rFonts w:ascii="黑体" w:eastAsia="黑体" w:hAnsi="黑体"/>
          <w:color w:val="333333"/>
          <w:sz w:val="28"/>
          <w:szCs w:val="28"/>
        </w:rPr>
        <w:t>书面检查、诫勉谈话、通报批评、</w:t>
      </w:r>
      <w:r w:rsidR="001F5256">
        <w:rPr>
          <w:rFonts w:ascii="黑体" w:eastAsia="黑体" w:hAnsi="黑体" w:hint="eastAsia"/>
          <w:color w:val="333333"/>
          <w:sz w:val="28"/>
          <w:szCs w:val="28"/>
        </w:rPr>
        <w:t>行政处分</w:t>
      </w:r>
      <w:r w:rsidR="001F5256">
        <w:rPr>
          <w:rFonts w:ascii="黑体" w:eastAsia="黑体" w:hAnsi="黑体"/>
          <w:color w:val="333333"/>
          <w:sz w:val="28"/>
          <w:szCs w:val="28"/>
        </w:rPr>
        <w:t>等；对于造成经济损失的，由</w:t>
      </w:r>
      <w:r w:rsidRPr="00773B9D">
        <w:rPr>
          <w:rFonts w:ascii="黑体" w:eastAsia="黑体" w:hAnsi="黑体"/>
          <w:color w:val="333333"/>
          <w:sz w:val="28"/>
          <w:szCs w:val="28"/>
        </w:rPr>
        <w:t>责任单位和相关责任人赔偿相应损失</w:t>
      </w:r>
      <w:r w:rsidRPr="00773B9D">
        <w:rPr>
          <w:rFonts w:ascii="黑体" w:eastAsia="黑体" w:hAnsi="黑体" w:hint="eastAsia"/>
          <w:color w:val="333333"/>
          <w:sz w:val="28"/>
          <w:szCs w:val="28"/>
        </w:rPr>
        <w:t>。</w:t>
      </w:r>
    </w:p>
    <w:p w:rsidR="00303CDB" w:rsidRPr="00773B9D" w:rsidRDefault="00303CDB" w:rsidP="00303CDB">
      <w:pPr>
        <w:rPr>
          <w:rFonts w:ascii="黑体" w:eastAsia="黑体" w:hAnsi="黑体"/>
          <w:color w:val="333333"/>
          <w:sz w:val="28"/>
          <w:szCs w:val="28"/>
        </w:rPr>
      </w:pPr>
      <w:r w:rsidRPr="00773B9D">
        <w:rPr>
          <w:rFonts w:ascii="黑体" w:eastAsia="黑体" w:hAnsi="黑体"/>
          <w:color w:val="333333"/>
          <w:sz w:val="28"/>
          <w:szCs w:val="28"/>
        </w:rPr>
        <w:t>5</w:t>
      </w:r>
      <w:r w:rsidRPr="00773B9D">
        <w:rPr>
          <w:rFonts w:ascii="黑体" w:eastAsia="黑体" w:hAnsi="黑体" w:hint="eastAsia"/>
          <w:color w:val="333333"/>
          <w:sz w:val="28"/>
          <w:szCs w:val="28"/>
        </w:rPr>
        <w:t>、实验室安全工作责任追究对象：直接责任人及实验室安全管理员。</w:t>
      </w:r>
    </w:p>
    <w:p w:rsidR="001F5256" w:rsidRDefault="001F5256" w:rsidP="00DE7A23">
      <w:pPr>
        <w:jc w:val="center"/>
        <w:rPr>
          <w:rFonts w:ascii="黑体" w:eastAsia="黑体" w:hAnsi="黑体" w:cs="Times New Roman"/>
          <w:b/>
          <w:sz w:val="28"/>
          <w:szCs w:val="28"/>
        </w:rPr>
      </w:pPr>
    </w:p>
    <w:p w:rsidR="0079468B" w:rsidRDefault="0079468B" w:rsidP="00DE7A23">
      <w:pPr>
        <w:jc w:val="center"/>
        <w:rPr>
          <w:rFonts w:ascii="黑体" w:eastAsia="黑体" w:hAnsi="黑体" w:cs="Times New Roman"/>
          <w:b/>
          <w:sz w:val="28"/>
          <w:szCs w:val="28"/>
        </w:rPr>
      </w:pPr>
    </w:p>
    <w:p w:rsidR="0079468B" w:rsidRDefault="0079468B" w:rsidP="00DE7A23">
      <w:pPr>
        <w:jc w:val="center"/>
        <w:rPr>
          <w:rFonts w:ascii="黑体" w:eastAsia="黑体" w:hAnsi="黑体" w:cs="Times New Roman"/>
          <w:b/>
          <w:sz w:val="28"/>
          <w:szCs w:val="28"/>
        </w:rPr>
      </w:pPr>
    </w:p>
    <w:p w:rsidR="00DE7A23" w:rsidRPr="00DE7A23" w:rsidRDefault="00DE7A23" w:rsidP="00DE7A23">
      <w:pPr>
        <w:jc w:val="center"/>
        <w:rPr>
          <w:rFonts w:ascii="黑体" w:eastAsia="黑体" w:hAnsi="黑体" w:cs="Times New Roman"/>
          <w:b/>
          <w:sz w:val="28"/>
          <w:szCs w:val="28"/>
        </w:rPr>
      </w:pPr>
      <w:r w:rsidRPr="00DE7A23">
        <w:rPr>
          <w:rFonts w:ascii="黑体" w:eastAsia="黑体" w:hAnsi="黑体" w:cs="Times New Roman"/>
          <w:b/>
          <w:sz w:val="28"/>
          <w:szCs w:val="28"/>
        </w:rPr>
        <w:lastRenderedPageBreak/>
        <w:t>危</w:t>
      </w:r>
      <w:r w:rsidRPr="00DE7A23">
        <w:rPr>
          <w:rFonts w:ascii="黑体" w:eastAsia="黑体" w:hAnsi="黑体" w:cs="Times New Roman"/>
          <w:b/>
          <w:color w:val="000000"/>
          <w:sz w:val="28"/>
          <w:szCs w:val="28"/>
        </w:rPr>
        <w:t>废</w:t>
      </w:r>
      <w:r w:rsidRPr="00DE7A23">
        <w:rPr>
          <w:rFonts w:ascii="黑体" w:eastAsia="黑体" w:hAnsi="黑体" w:cs="Times New Roman"/>
          <w:b/>
          <w:sz w:val="28"/>
          <w:szCs w:val="28"/>
        </w:rPr>
        <w:t>品安全管理制度</w:t>
      </w:r>
    </w:p>
    <w:p w:rsidR="00DE7A23" w:rsidRPr="00DE7A23" w:rsidRDefault="00DE7A23" w:rsidP="00DE7A23">
      <w:pPr>
        <w:rPr>
          <w:rFonts w:ascii="黑体" w:eastAsia="黑体" w:hAnsi="黑体" w:cs="Times New Roman"/>
          <w:sz w:val="28"/>
          <w:szCs w:val="28"/>
        </w:rPr>
      </w:pPr>
      <w:r w:rsidRPr="00DE7A23">
        <w:rPr>
          <w:rFonts w:ascii="黑体" w:eastAsia="黑体" w:hAnsi="黑体" w:cs="Times New Roman"/>
          <w:sz w:val="28"/>
          <w:szCs w:val="28"/>
        </w:rPr>
        <w:t>1、设置危险化学品专用仓库，购置防爆冰箱、保险柜、易制毒药品柜等专用贮存装备，分门别类保存危险化学品，并安排专人管理。</w:t>
      </w:r>
    </w:p>
    <w:p w:rsidR="00DE7A23" w:rsidRPr="00DE7A23" w:rsidRDefault="00DE7A23" w:rsidP="00DE7A23">
      <w:pPr>
        <w:rPr>
          <w:rFonts w:ascii="黑体" w:eastAsia="黑体" w:hAnsi="黑体" w:cs="Times New Roman"/>
          <w:color w:val="2B2B2B"/>
          <w:sz w:val="28"/>
          <w:szCs w:val="28"/>
          <w:shd w:val="clear" w:color="auto" w:fill="FFFFFF"/>
        </w:rPr>
      </w:pPr>
      <w:r w:rsidRPr="00DE7A23">
        <w:rPr>
          <w:rFonts w:ascii="黑体" w:eastAsia="黑体" w:hAnsi="黑体" w:cs="Times New Roman"/>
          <w:sz w:val="28"/>
          <w:szCs w:val="28"/>
        </w:rPr>
        <w:t>2、</w:t>
      </w:r>
      <w:r w:rsidRPr="00DE7A23">
        <w:rPr>
          <w:rFonts w:ascii="黑体" w:eastAsia="黑体" w:hAnsi="黑体" w:cs="Times New Roman"/>
          <w:color w:val="2B2B2B"/>
          <w:sz w:val="28"/>
          <w:szCs w:val="28"/>
          <w:shd w:val="clear" w:color="auto" w:fill="FFFFFF"/>
        </w:rPr>
        <w:t>危险化学品特别是易燃易爆、剧毒品等要做到“四无一保”，即无被盗、无事故、无丢失、无违章，保安全；</w:t>
      </w:r>
      <w:r w:rsidRPr="00DE7A23">
        <w:rPr>
          <w:rFonts w:ascii="黑体" w:eastAsia="黑体" w:hAnsi="黑体" w:cs="Times New Roman"/>
          <w:sz w:val="28"/>
          <w:szCs w:val="28"/>
        </w:rPr>
        <w:t>对于国家严管的</w:t>
      </w:r>
      <w:r w:rsidRPr="00DE7A23">
        <w:rPr>
          <w:rFonts w:ascii="黑体" w:eastAsia="黑体" w:hAnsi="黑体" w:cs="Times New Roman"/>
          <w:color w:val="2B2B2B"/>
          <w:sz w:val="28"/>
          <w:szCs w:val="28"/>
          <w:shd w:val="clear" w:color="auto" w:fill="FFFFFF"/>
        </w:rPr>
        <w:t>剧毒化学品和易制毒化学品统一管理，严格落实“五双”，即“双人保管、双人领取、双人使用、双把锁、双本账”的管理制度。</w:t>
      </w:r>
    </w:p>
    <w:p w:rsidR="00DE7A23" w:rsidRPr="00DE7A23" w:rsidRDefault="00DE7A23" w:rsidP="00DE7A23">
      <w:pPr>
        <w:rPr>
          <w:rFonts w:ascii="黑体" w:eastAsia="黑体" w:hAnsi="黑体" w:cs="Times New Roman"/>
          <w:sz w:val="28"/>
          <w:szCs w:val="28"/>
        </w:rPr>
      </w:pPr>
      <w:r w:rsidRPr="00DE7A23">
        <w:rPr>
          <w:rFonts w:ascii="黑体" w:eastAsia="黑体" w:hAnsi="黑体" w:cs="Times New Roman"/>
          <w:sz w:val="28"/>
          <w:szCs w:val="28"/>
        </w:rPr>
        <w:t>3、明确和细化危险化学品安全监管职责，按照“谁主管、谁负责”，“谁使用、谁负责”的原则，认真落实“一岗双责”，确保危险化学品使用过程的安全。</w:t>
      </w:r>
    </w:p>
    <w:p w:rsidR="00DE7A23" w:rsidRPr="00C57B80" w:rsidRDefault="00DE7A23" w:rsidP="00DE7A23">
      <w:pPr>
        <w:rPr>
          <w:rFonts w:ascii="黑体" w:eastAsia="黑体" w:hAnsi="黑体" w:cs="Times New Roman"/>
          <w:color w:val="2B2B2B"/>
          <w:sz w:val="28"/>
          <w:szCs w:val="28"/>
          <w:shd w:val="clear" w:color="auto" w:fill="FFFFFF"/>
        </w:rPr>
      </w:pPr>
      <w:r w:rsidRPr="00DE7A23">
        <w:rPr>
          <w:rFonts w:ascii="黑体" w:eastAsia="黑体" w:hAnsi="黑体" w:cs="Times New Roman"/>
          <w:sz w:val="28"/>
          <w:szCs w:val="28"/>
        </w:rPr>
        <w:t>4、加强对实验人员的安全教育，建立有效的事故预警方案和应急处置方案，配备安全事故报警装置，一旦发生安全事故，积极采取有效的应急措施，及时处理，防止事态的扩大和蔓延，减少损失。</w:t>
      </w:r>
    </w:p>
    <w:p w:rsidR="00DE7A23" w:rsidRPr="00DE7A23" w:rsidRDefault="00DE7A23" w:rsidP="00DE7A23">
      <w:pPr>
        <w:rPr>
          <w:rFonts w:ascii="黑体" w:eastAsia="黑体" w:hAnsi="黑体" w:cs="Times New Roman"/>
          <w:sz w:val="28"/>
          <w:szCs w:val="28"/>
        </w:rPr>
      </w:pPr>
      <w:r w:rsidRPr="00DE7A23">
        <w:rPr>
          <w:rFonts w:ascii="黑体" w:eastAsia="黑体" w:hAnsi="黑体" w:cs="Times New Roman" w:hint="eastAsia"/>
          <w:sz w:val="28"/>
          <w:szCs w:val="28"/>
        </w:rPr>
        <w:t>5、入库流程如下</w:t>
      </w:r>
    </w:p>
    <w:p w:rsidR="00DE7A23" w:rsidRPr="00DE7A23" w:rsidRDefault="00DE7A23" w:rsidP="00DE7A23">
      <w:pPr>
        <w:rPr>
          <w:rFonts w:ascii="黑体" w:eastAsia="黑体" w:hAnsi="黑体" w:cs="Times New Roman"/>
          <w:sz w:val="28"/>
          <w:szCs w:val="28"/>
        </w:rPr>
      </w:pPr>
      <w:r w:rsidRPr="00DE7A23">
        <w:rPr>
          <w:rFonts w:ascii="黑体" w:eastAsia="黑体" w:hAnsi="黑体" w:cs="Times New Roman" w:hint="eastAsia"/>
          <w:sz w:val="28"/>
          <w:szCs w:val="28"/>
        </w:rPr>
        <w:t>（1）各实验室产生的危废物应分液体、固体分别贮存，及时贴好危险废物标签，做好台帐。</w:t>
      </w:r>
    </w:p>
    <w:p w:rsidR="00DE7A23" w:rsidRPr="00DE7A23" w:rsidRDefault="00DE7A23" w:rsidP="00DE7A23">
      <w:pPr>
        <w:rPr>
          <w:rFonts w:ascii="黑体" w:eastAsia="黑体" w:hAnsi="黑体" w:cs="Times New Roman"/>
          <w:sz w:val="28"/>
          <w:szCs w:val="28"/>
        </w:rPr>
      </w:pPr>
      <w:r w:rsidRPr="00DE7A23">
        <w:rPr>
          <w:rFonts w:ascii="黑体" w:eastAsia="黑体" w:hAnsi="黑体" w:cs="Times New Roman" w:hint="eastAsia"/>
          <w:sz w:val="28"/>
          <w:szCs w:val="28"/>
        </w:rPr>
        <w:t>（2）危废申报入库时，应预先填好台帐报送学院危废经办人员审核，统计。</w:t>
      </w:r>
    </w:p>
    <w:p w:rsidR="00DE7A23" w:rsidRPr="00DE7A23" w:rsidRDefault="00DE7A23" w:rsidP="00DE7A23">
      <w:pPr>
        <w:rPr>
          <w:rFonts w:ascii="黑体" w:eastAsia="黑体" w:hAnsi="黑体" w:cs="Times New Roman"/>
          <w:sz w:val="28"/>
          <w:szCs w:val="28"/>
        </w:rPr>
      </w:pPr>
      <w:r w:rsidRPr="00DE7A23">
        <w:rPr>
          <w:rFonts w:ascii="黑体" w:eastAsia="黑体" w:hAnsi="黑体" w:cs="Times New Roman" w:hint="eastAsia"/>
          <w:sz w:val="28"/>
          <w:szCs w:val="28"/>
        </w:rPr>
        <w:t>（3）由学院危废经办人员汇总全院危废台帐上报学校危废中心。</w:t>
      </w:r>
    </w:p>
    <w:p w:rsidR="00DE7A23" w:rsidRPr="008240C6" w:rsidRDefault="00DE7A23" w:rsidP="00DE7A23">
      <w:pPr>
        <w:rPr>
          <w:rFonts w:ascii="黑体" w:eastAsia="黑体" w:hAnsi="黑体" w:cs="Times New Roman"/>
          <w:sz w:val="28"/>
          <w:szCs w:val="28"/>
        </w:rPr>
      </w:pPr>
      <w:r w:rsidRPr="00DE7A23">
        <w:rPr>
          <w:rFonts w:ascii="黑体" w:eastAsia="黑体" w:hAnsi="黑体" w:cs="Times New Roman" w:hint="eastAsia"/>
          <w:sz w:val="28"/>
          <w:szCs w:val="28"/>
        </w:rPr>
        <w:t>（4）现场上交危废物时，必须携带实验室负责人签字的上交单，并由学院危废经办</w:t>
      </w:r>
      <w:r w:rsidRPr="008240C6">
        <w:rPr>
          <w:rFonts w:ascii="黑体" w:eastAsia="黑体" w:hAnsi="黑体" w:cs="Times New Roman" w:hint="eastAsia"/>
          <w:sz w:val="28"/>
          <w:szCs w:val="28"/>
        </w:rPr>
        <w:t>人核对相关危废信息无误时，方可上交。</w:t>
      </w:r>
    </w:p>
    <w:p w:rsidR="00C57B80" w:rsidRDefault="00C57B80" w:rsidP="008240C6">
      <w:pPr>
        <w:jc w:val="center"/>
        <w:rPr>
          <w:rFonts w:ascii="黑体" w:eastAsia="黑体" w:hAnsi="黑体" w:cs="Times New Roman" w:hint="eastAsia"/>
          <w:b/>
          <w:sz w:val="28"/>
          <w:szCs w:val="28"/>
        </w:rPr>
      </w:pPr>
    </w:p>
    <w:p w:rsidR="008240C6" w:rsidRPr="001F5256" w:rsidRDefault="008240C6" w:rsidP="008240C6">
      <w:pPr>
        <w:jc w:val="center"/>
        <w:rPr>
          <w:rFonts w:ascii="黑体" w:eastAsia="黑体" w:hAnsi="黑体" w:cs="Times New Roman"/>
          <w:b/>
          <w:sz w:val="28"/>
          <w:szCs w:val="28"/>
        </w:rPr>
      </w:pPr>
      <w:r w:rsidRPr="001F5256">
        <w:rPr>
          <w:rFonts w:ascii="黑体" w:eastAsia="黑体" w:hAnsi="黑体" w:cs="Times New Roman"/>
          <w:b/>
          <w:sz w:val="28"/>
          <w:szCs w:val="28"/>
        </w:rPr>
        <w:lastRenderedPageBreak/>
        <w:t>危化品月检查通报制度</w:t>
      </w:r>
    </w:p>
    <w:p w:rsidR="001F5256" w:rsidRDefault="001F5256" w:rsidP="008240C6">
      <w:pPr>
        <w:pStyle w:val="a6"/>
        <w:spacing w:before="0" w:beforeAutospacing="0" w:after="0" w:afterAutospacing="0"/>
        <w:ind w:firstLineChars="200" w:firstLine="560"/>
        <w:rPr>
          <w:rFonts w:ascii="黑体" w:eastAsia="黑体" w:hAnsi="黑体" w:cs="Times New Roman"/>
          <w:color w:val="000000"/>
          <w:sz w:val="28"/>
          <w:szCs w:val="28"/>
        </w:rPr>
      </w:pPr>
    </w:p>
    <w:p w:rsidR="008240C6" w:rsidRPr="008240C6" w:rsidRDefault="008240C6" w:rsidP="008240C6">
      <w:pPr>
        <w:pStyle w:val="a6"/>
        <w:spacing w:before="0" w:beforeAutospacing="0" w:after="0" w:afterAutospacing="0"/>
        <w:ind w:firstLineChars="200" w:firstLine="560"/>
        <w:rPr>
          <w:rFonts w:ascii="黑体" w:eastAsia="黑体" w:hAnsi="黑体" w:cs="Times New Roman"/>
          <w:sz w:val="28"/>
          <w:szCs w:val="28"/>
        </w:rPr>
      </w:pPr>
      <w:r w:rsidRPr="008240C6">
        <w:rPr>
          <w:rFonts w:ascii="黑体" w:eastAsia="黑体" w:hAnsi="黑体" w:cs="Times New Roman"/>
          <w:color w:val="000000"/>
          <w:sz w:val="28"/>
          <w:szCs w:val="28"/>
        </w:rPr>
        <w:t>为更好地贯彻“安全第一、预防为主、责任到人”的方针，防止与避免危化品的流失、泄漏、燃烧、爆炸等事故的发生，</w:t>
      </w:r>
      <w:r w:rsidRPr="008240C6">
        <w:rPr>
          <w:rFonts w:ascii="黑体" w:eastAsia="黑体" w:hAnsi="黑体" w:cs="Times New Roman"/>
          <w:sz w:val="28"/>
          <w:szCs w:val="28"/>
        </w:rPr>
        <w:t>经学院党政会议研究决定，实行实验室危化品安全管理月通报制度。</w:t>
      </w:r>
    </w:p>
    <w:p w:rsidR="008240C6" w:rsidRPr="008240C6" w:rsidRDefault="008240C6" w:rsidP="008240C6">
      <w:pPr>
        <w:pStyle w:val="a6"/>
        <w:spacing w:before="0" w:beforeAutospacing="0" w:after="0" w:afterAutospacing="0"/>
        <w:ind w:firstLineChars="200" w:firstLine="560"/>
        <w:rPr>
          <w:rFonts w:ascii="黑体" w:eastAsia="黑体" w:hAnsi="黑体" w:cs="Times New Roman"/>
          <w:sz w:val="28"/>
          <w:szCs w:val="28"/>
        </w:rPr>
      </w:pPr>
      <w:r w:rsidRPr="008240C6">
        <w:rPr>
          <w:rFonts w:ascii="黑体" w:eastAsia="黑体" w:hAnsi="黑体" w:cs="Times New Roman"/>
          <w:sz w:val="28"/>
          <w:szCs w:val="28"/>
        </w:rPr>
        <w:t>1、每月8号全面检查各个实验室危化品、易制毒药品、剧毒药品的采购、贮存、使用、处置等一系列管理工作。</w:t>
      </w:r>
    </w:p>
    <w:p w:rsidR="008240C6" w:rsidRPr="008240C6" w:rsidRDefault="008240C6" w:rsidP="008240C6">
      <w:pPr>
        <w:pStyle w:val="a6"/>
        <w:spacing w:before="0" w:beforeAutospacing="0" w:after="0" w:afterAutospacing="0"/>
        <w:ind w:firstLineChars="200" w:firstLine="560"/>
        <w:rPr>
          <w:rFonts w:ascii="黑体" w:eastAsia="黑体" w:hAnsi="黑体" w:cs="Times New Roman"/>
          <w:sz w:val="28"/>
          <w:szCs w:val="28"/>
        </w:rPr>
      </w:pPr>
      <w:r w:rsidRPr="008240C6">
        <w:rPr>
          <w:rFonts w:ascii="黑体" w:eastAsia="黑体" w:hAnsi="黑体" w:cs="Times New Roman"/>
          <w:sz w:val="28"/>
          <w:szCs w:val="28"/>
        </w:rPr>
        <w:t>2、检查结果分优秀、良好、合格、</w:t>
      </w:r>
      <w:r w:rsidRPr="008240C6">
        <w:rPr>
          <w:rFonts w:ascii="黑体" w:eastAsia="黑体" w:hAnsi="黑体" w:cs="Times New Roman"/>
          <w:color w:val="333333"/>
          <w:sz w:val="28"/>
          <w:szCs w:val="28"/>
          <w:shd w:val="clear" w:color="auto" w:fill="FFFFFF"/>
        </w:rPr>
        <w:t>不合格四个等次，</w:t>
      </w:r>
      <w:r w:rsidRPr="008240C6">
        <w:rPr>
          <w:rFonts w:ascii="黑体" w:eastAsia="黑体" w:hAnsi="黑体" w:cs="Times New Roman"/>
          <w:sz w:val="28"/>
          <w:szCs w:val="28"/>
        </w:rPr>
        <w:t>对于检查</w:t>
      </w:r>
      <w:r w:rsidRPr="008240C6">
        <w:rPr>
          <w:rFonts w:ascii="黑体" w:eastAsia="黑体" w:hAnsi="黑体" w:cs="Times New Roman"/>
          <w:color w:val="333333"/>
          <w:sz w:val="28"/>
          <w:szCs w:val="28"/>
          <w:shd w:val="clear" w:color="auto" w:fill="FFFFFF"/>
        </w:rPr>
        <w:t>不合格</w:t>
      </w:r>
      <w:r w:rsidRPr="008240C6">
        <w:rPr>
          <w:rFonts w:ascii="黑体" w:eastAsia="黑体" w:hAnsi="黑体" w:cs="Times New Roman"/>
          <w:sz w:val="28"/>
          <w:szCs w:val="28"/>
        </w:rPr>
        <w:t>的实验室，下发整改通知书，督促限期整改，整改不过关的实验室，停止责任人继续使用实验室。</w:t>
      </w:r>
    </w:p>
    <w:p w:rsidR="008240C6" w:rsidRPr="008240C6" w:rsidRDefault="008240C6" w:rsidP="008240C6">
      <w:pPr>
        <w:pStyle w:val="a6"/>
        <w:spacing w:before="0" w:beforeAutospacing="0" w:after="0" w:afterAutospacing="0"/>
        <w:ind w:firstLineChars="200" w:firstLine="560"/>
        <w:rPr>
          <w:rFonts w:ascii="黑体" w:eastAsia="黑体" w:hAnsi="黑体" w:cs="Times New Roman"/>
          <w:sz w:val="28"/>
          <w:szCs w:val="28"/>
        </w:rPr>
      </w:pPr>
      <w:r w:rsidRPr="008240C6">
        <w:rPr>
          <w:rFonts w:ascii="黑体" w:eastAsia="黑体" w:hAnsi="黑体" w:cs="Times New Roman"/>
          <w:sz w:val="28"/>
          <w:szCs w:val="28"/>
        </w:rPr>
        <w:t>3、检查结果通报全院。</w:t>
      </w:r>
    </w:p>
    <w:p w:rsidR="008240C6" w:rsidRPr="009D3CAF" w:rsidRDefault="008240C6" w:rsidP="008240C6">
      <w:pPr>
        <w:pStyle w:val="a6"/>
        <w:spacing w:before="0" w:beforeAutospacing="0" w:after="0" w:afterAutospacing="0"/>
        <w:ind w:firstLineChars="200" w:firstLine="560"/>
        <w:rPr>
          <w:rFonts w:ascii="Times New Roman" w:eastAsia="仿宋_GB2312" w:hAnsi="Times New Roman" w:cs="Times New Roman"/>
          <w:sz w:val="28"/>
          <w:szCs w:val="28"/>
        </w:rPr>
      </w:pPr>
    </w:p>
    <w:p w:rsidR="008240C6" w:rsidRPr="009D3CAF" w:rsidRDefault="008240C6" w:rsidP="008240C6">
      <w:pPr>
        <w:pStyle w:val="a6"/>
        <w:spacing w:before="0" w:beforeAutospacing="0" w:after="0" w:afterAutospacing="0"/>
        <w:ind w:firstLineChars="200" w:firstLine="560"/>
        <w:rPr>
          <w:rFonts w:ascii="Times New Roman" w:eastAsia="仿宋_GB2312" w:hAnsi="Times New Roman" w:cs="Times New Roman"/>
          <w:sz w:val="28"/>
          <w:szCs w:val="28"/>
        </w:rPr>
      </w:pPr>
    </w:p>
    <w:p w:rsidR="008240C6" w:rsidRPr="009D3CAF" w:rsidRDefault="008240C6" w:rsidP="008240C6">
      <w:pPr>
        <w:pStyle w:val="a6"/>
        <w:spacing w:before="0" w:beforeAutospacing="0" w:after="0" w:afterAutospacing="0"/>
        <w:ind w:firstLineChars="200" w:firstLine="560"/>
        <w:rPr>
          <w:rFonts w:ascii="Times New Roman" w:eastAsia="仿宋_GB2312" w:hAnsi="Times New Roman" w:cs="Times New Roman"/>
          <w:sz w:val="28"/>
          <w:szCs w:val="28"/>
        </w:rPr>
      </w:pPr>
    </w:p>
    <w:p w:rsidR="00303CDB" w:rsidRPr="00DE7A23" w:rsidRDefault="00303CDB" w:rsidP="00303CDB">
      <w:pPr>
        <w:rPr>
          <w:rFonts w:ascii="黑体" w:eastAsia="黑体" w:hAnsi="黑体"/>
          <w:sz w:val="28"/>
          <w:szCs w:val="28"/>
        </w:rPr>
      </w:pPr>
    </w:p>
    <w:p w:rsidR="00E2022F" w:rsidRPr="00303CDB" w:rsidRDefault="00E2022F" w:rsidP="00E2022F">
      <w:pPr>
        <w:spacing w:line="360" w:lineRule="auto"/>
        <w:rPr>
          <w:rStyle w:val="text1"/>
          <w:rFonts w:eastAsia="仿宋_GB2312"/>
          <w:color w:val="000000"/>
          <w:sz w:val="28"/>
          <w:szCs w:val="28"/>
        </w:rPr>
      </w:pPr>
    </w:p>
    <w:p w:rsidR="00E2022F" w:rsidRDefault="00E2022F" w:rsidP="00E2022F">
      <w:pPr>
        <w:spacing w:line="360" w:lineRule="auto"/>
        <w:rPr>
          <w:rStyle w:val="text1"/>
          <w:rFonts w:eastAsia="仿宋_GB2312"/>
          <w:color w:val="000000"/>
          <w:sz w:val="28"/>
          <w:szCs w:val="28"/>
        </w:rPr>
      </w:pPr>
    </w:p>
    <w:p w:rsidR="00A034D4" w:rsidRDefault="00A034D4" w:rsidP="00C216CD">
      <w:pPr>
        <w:spacing w:line="440" w:lineRule="exact"/>
        <w:rPr>
          <w:rFonts w:ascii="黑体" w:eastAsia="黑体" w:hAnsi="黑体"/>
          <w:sz w:val="28"/>
          <w:szCs w:val="44"/>
        </w:rPr>
      </w:pPr>
    </w:p>
    <w:p w:rsidR="00A034D4" w:rsidRDefault="00A034D4" w:rsidP="00C216CD">
      <w:pPr>
        <w:spacing w:line="440" w:lineRule="exact"/>
        <w:rPr>
          <w:rFonts w:ascii="黑体" w:eastAsia="黑体" w:hAnsi="黑体"/>
          <w:sz w:val="28"/>
          <w:szCs w:val="44"/>
        </w:rPr>
      </w:pPr>
    </w:p>
    <w:p w:rsidR="00A034D4" w:rsidRDefault="00A034D4" w:rsidP="00C216CD">
      <w:pPr>
        <w:spacing w:line="440" w:lineRule="exact"/>
        <w:rPr>
          <w:rFonts w:ascii="黑体" w:eastAsia="黑体" w:hAnsi="黑体"/>
          <w:sz w:val="28"/>
          <w:szCs w:val="44"/>
        </w:rPr>
      </w:pPr>
    </w:p>
    <w:p w:rsidR="00A034D4" w:rsidRDefault="00A034D4" w:rsidP="00C216CD">
      <w:pPr>
        <w:spacing w:line="440" w:lineRule="exact"/>
        <w:rPr>
          <w:rFonts w:ascii="黑体" w:eastAsia="黑体" w:hAnsi="黑体"/>
          <w:sz w:val="28"/>
          <w:szCs w:val="44"/>
        </w:rPr>
      </w:pPr>
    </w:p>
    <w:p w:rsidR="00A034D4" w:rsidRDefault="00A034D4" w:rsidP="00C216CD">
      <w:pPr>
        <w:spacing w:line="440" w:lineRule="exact"/>
        <w:rPr>
          <w:rFonts w:ascii="黑体" w:eastAsia="黑体" w:hAnsi="黑体"/>
          <w:sz w:val="28"/>
          <w:szCs w:val="44"/>
        </w:rPr>
      </w:pPr>
    </w:p>
    <w:p w:rsidR="00A034D4" w:rsidRDefault="00A034D4" w:rsidP="00C216CD">
      <w:pPr>
        <w:spacing w:line="440" w:lineRule="exact"/>
        <w:rPr>
          <w:rFonts w:ascii="黑体" w:eastAsia="黑体" w:hAnsi="黑体"/>
          <w:sz w:val="28"/>
          <w:szCs w:val="44"/>
        </w:rPr>
      </w:pPr>
    </w:p>
    <w:p w:rsidR="00E12079" w:rsidRDefault="00E12079" w:rsidP="00AB12E8">
      <w:pPr>
        <w:spacing w:line="360" w:lineRule="auto"/>
        <w:jc w:val="center"/>
        <w:rPr>
          <w:rFonts w:ascii="黑体" w:eastAsia="黑体" w:hAnsi="黑体" w:cs="Times New Roman"/>
          <w:b/>
          <w:color w:val="000000"/>
          <w:sz w:val="28"/>
          <w:szCs w:val="28"/>
        </w:rPr>
      </w:pPr>
    </w:p>
    <w:p w:rsidR="00AB12E8" w:rsidRPr="008E3AB6" w:rsidRDefault="00AB12E8" w:rsidP="00AB12E8">
      <w:pPr>
        <w:spacing w:line="360" w:lineRule="auto"/>
        <w:jc w:val="center"/>
        <w:rPr>
          <w:rFonts w:ascii="黑体" w:eastAsia="黑体" w:hAnsi="黑体" w:cs="Times New Roman"/>
          <w:b/>
          <w:color w:val="000000"/>
          <w:sz w:val="28"/>
          <w:szCs w:val="28"/>
        </w:rPr>
      </w:pPr>
      <w:r w:rsidRPr="008E3AB6">
        <w:rPr>
          <w:rFonts w:ascii="黑体" w:eastAsia="黑体" w:hAnsi="黑体" w:cs="Times New Roman"/>
          <w:b/>
          <w:color w:val="000000"/>
          <w:sz w:val="28"/>
          <w:szCs w:val="28"/>
        </w:rPr>
        <w:lastRenderedPageBreak/>
        <w:t>危险废物收集处理承诺书</w:t>
      </w:r>
    </w:p>
    <w:p w:rsidR="00AB12E8" w:rsidRPr="00AB12E8" w:rsidRDefault="00AB12E8" w:rsidP="00AB12E8">
      <w:pPr>
        <w:spacing w:line="360" w:lineRule="auto"/>
        <w:ind w:firstLineChars="200" w:firstLine="560"/>
        <w:rPr>
          <w:rFonts w:ascii="黑体" w:eastAsia="黑体" w:hAnsi="黑体" w:cs="Times New Roman"/>
          <w:color w:val="000000"/>
          <w:sz w:val="28"/>
          <w:szCs w:val="28"/>
        </w:rPr>
      </w:pPr>
      <w:r w:rsidRPr="00AB12E8">
        <w:rPr>
          <w:rFonts w:ascii="黑体" w:eastAsia="黑体" w:hAnsi="黑体" w:cs="Times New Roman"/>
          <w:color w:val="000000"/>
          <w:sz w:val="28"/>
          <w:szCs w:val="28"/>
        </w:rPr>
        <w:t>本人根据《福建省实验室环境污染防治管理办法（暂行）》、《福建师范大学实验室危险化学品管理办法》、《福建师范大学实验室易制毒化学品管理办法》、《福建师范大学实验室危险废物管理办法》等规章制度，为确保危险废物合理、规范的收集处理，特作如下承诺：</w:t>
      </w:r>
    </w:p>
    <w:p w:rsidR="00AB12E8" w:rsidRPr="00AB12E8" w:rsidRDefault="00AB12E8" w:rsidP="00AB12E8">
      <w:pPr>
        <w:spacing w:line="360" w:lineRule="auto"/>
        <w:rPr>
          <w:rFonts w:ascii="黑体" w:eastAsia="黑体" w:hAnsi="黑体" w:cs="Times New Roman"/>
          <w:color w:val="000000"/>
          <w:sz w:val="28"/>
          <w:szCs w:val="28"/>
        </w:rPr>
      </w:pPr>
      <w:r w:rsidRPr="00AB12E8">
        <w:rPr>
          <w:rFonts w:ascii="黑体" w:eastAsia="黑体" w:hAnsi="黑体" w:cs="Times New Roman"/>
          <w:color w:val="000000"/>
          <w:sz w:val="28"/>
          <w:szCs w:val="28"/>
        </w:rPr>
        <w:t>1、本实验室产生的危险废物严格按照有机废液、无机废液、过期药品、包装物和剧毒品分别收集，设置危废识别标识，危废包装容器和包装物设置危废标签，并按照危废特性分别存放，不随意丢弃。</w:t>
      </w:r>
    </w:p>
    <w:p w:rsidR="00AB12E8" w:rsidRPr="00AB12E8" w:rsidRDefault="00AB12E8" w:rsidP="00AB12E8">
      <w:pPr>
        <w:spacing w:line="360" w:lineRule="auto"/>
        <w:rPr>
          <w:rFonts w:ascii="黑体" w:eastAsia="黑体" w:hAnsi="黑体" w:cs="Times New Roman"/>
          <w:color w:val="000000"/>
          <w:sz w:val="28"/>
          <w:szCs w:val="28"/>
        </w:rPr>
      </w:pPr>
      <w:r w:rsidRPr="00AB12E8">
        <w:rPr>
          <w:rFonts w:ascii="黑体" w:eastAsia="黑体" w:hAnsi="黑体" w:cs="Times New Roman"/>
          <w:color w:val="000000"/>
          <w:sz w:val="28"/>
          <w:szCs w:val="28"/>
        </w:rPr>
        <w:t>2、剧毒品单独包装，严禁与普通危化品混装，按照氰化物、含砷化合物、含汞化合物和其他剧毒品进行分类包装；如有发现未知物，自己按照国家规定负责处理，承担费用。</w:t>
      </w:r>
    </w:p>
    <w:p w:rsidR="00AB12E8" w:rsidRPr="00AB12E8" w:rsidRDefault="00AB12E8" w:rsidP="00AB12E8">
      <w:pPr>
        <w:spacing w:line="360" w:lineRule="auto"/>
        <w:rPr>
          <w:rFonts w:ascii="黑体" w:eastAsia="黑体" w:hAnsi="黑体" w:cs="Times New Roman"/>
          <w:color w:val="000000"/>
          <w:sz w:val="28"/>
          <w:szCs w:val="28"/>
        </w:rPr>
      </w:pPr>
      <w:r w:rsidRPr="00AB12E8">
        <w:rPr>
          <w:rFonts w:ascii="黑体" w:eastAsia="黑体" w:hAnsi="黑体" w:cs="Times New Roman"/>
          <w:color w:val="000000"/>
          <w:sz w:val="28"/>
          <w:szCs w:val="28"/>
        </w:rPr>
        <w:t>3、建立健全危险废物贮存、处理台账，集中移交入库，由学校危化中心统一委托危险废物处置公司处理。</w:t>
      </w:r>
    </w:p>
    <w:p w:rsidR="00AB12E8" w:rsidRPr="00AB12E8" w:rsidRDefault="00AB12E8" w:rsidP="00AB12E8">
      <w:pPr>
        <w:spacing w:line="360" w:lineRule="auto"/>
        <w:rPr>
          <w:rFonts w:ascii="黑体" w:eastAsia="黑体" w:hAnsi="黑体" w:cs="Times New Roman"/>
          <w:color w:val="000000"/>
          <w:sz w:val="28"/>
          <w:szCs w:val="28"/>
        </w:rPr>
      </w:pPr>
    </w:p>
    <w:p w:rsidR="00AB12E8" w:rsidRPr="00AB12E8" w:rsidRDefault="00AB12E8" w:rsidP="00AB12E8">
      <w:pPr>
        <w:spacing w:line="360" w:lineRule="auto"/>
        <w:jc w:val="right"/>
        <w:rPr>
          <w:rFonts w:ascii="黑体" w:eastAsia="黑体" w:hAnsi="黑体" w:cs="Times New Roman"/>
          <w:color w:val="000000"/>
          <w:sz w:val="28"/>
          <w:szCs w:val="28"/>
        </w:rPr>
      </w:pPr>
    </w:p>
    <w:p w:rsidR="00AB12E8" w:rsidRPr="00AB12E8" w:rsidRDefault="00AB12E8" w:rsidP="00AB12E8">
      <w:pPr>
        <w:spacing w:line="360" w:lineRule="auto"/>
        <w:jc w:val="center"/>
        <w:rPr>
          <w:rFonts w:ascii="黑体" w:eastAsia="黑体" w:hAnsi="黑体" w:cs="Times New Roman"/>
          <w:color w:val="000000"/>
          <w:sz w:val="28"/>
          <w:szCs w:val="28"/>
        </w:rPr>
      </w:pPr>
      <w:r w:rsidRPr="00AB12E8">
        <w:rPr>
          <w:rFonts w:ascii="黑体" w:eastAsia="黑体" w:hAnsi="黑体" w:cs="Times New Roman"/>
          <w:color w:val="000000"/>
          <w:sz w:val="28"/>
          <w:szCs w:val="28"/>
        </w:rPr>
        <w:t>实验室：</w:t>
      </w:r>
    </w:p>
    <w:p w:rsidR="00AB12E8" w:rsidRPr="00AB12E8" w:rsidRDefault="00AB12E8" w:rsidP="00AB12E8">
      <w:pPr>
        <w:spacing w:line="360" w:lineRule="auto"/>
        <w:jc w:val="center"/>
        <w:rPr>
          <w:rFonts w:ascii="黑体" w:eastAsia="黑体" w:hAnsi="黑体" w:cs="Times New Roman"/>
          <w:color w:val="000000"/>
          <w:sz w:val="28"/>
          <w:szCs w:val="28"/>
        </w:rPr>
      </w:pPr>
      <w:r w:rsidRPr="00AB12E8">
        <w:rPr>
          <w:rFonts w:ascii="黑体" w:eastAsia="黑体" w:hAnsi="黑体" w:cs="Times New Roman"/>
          <w:color w:val="000000"/>
          <w:sz w:val="28"/>
          <w:szCs w:val="28"/>
        </w:rPr>
        <w:t>负责人：</w:t>
      </w:r>
    </w:p>
    <w:p w:rsidR="00AB12E8" w:rsidRPr="00990624" w:rsidRDefault="00AB12E8" w:rsidP="00AB12E8">
      <w:pPr>
        <w:spacing w:line="360" w:lineRule="auto"/>
        <w:rPr>
          <w:rFonts w:ascii="Times New Roman" w:eastAsia="仿宋" w:hAnsi="Times New Roman" w:cs="Times New Roman"/>
          <w:color w:val="000000"/>
          <w:sz w:val="24"/>
          <w:szCs w:val="24"/>
        </w:rPr>
      </w:pPr>
    </w:p>
    <w:p w:rsidR="00A034D4" w:rsidRDefault="00A034D4" w:rsidP="00C216CD">
      <w:pPr>
        <w:spacing w:line="440" w:lineRule="exact"/>
        <w:rPr>
          <w:rFonts w:ascii="黑体" w:eastAsia="黑体" w:hAnsi="黑体"/>
          <w:sz w:val="28"/>
          <w:szCs w:val="44"/>
        </w:rPr>
      </w:pPr>
    </w:p>
    <w:p w:rsidR="00A034D4" w:rsidRDefault="00A034D4" w:rsidP="00C216CD">
      <w:pPr>
        <w:spacing w:line="440" w:lineRule="exact"/>
        <w:rPr>
          <w:rFonts w:ascii="黑体" w:eastAsia="黑体" w:hAnsi="黑体"/>
          <w:sz w:val="28"/>
          <w:szCs w:val="44"/>
        </w:rPr>
      </w:pPr>
    </w:p>
    <w:p w:rsidR="00A034D4" w:rsidRDefault="00A034D4" w:rsidP="00C216CD">
      <w:pPr>
        <w:spacing w:line="440" w:lineRule="exact"/>
        <w:rPr>
          <w:rFonts w:ascii="黑体" w:eastAsia="黑体" w:hAnsi="黑体"/>
          <w:sz w:val="28"/>
          <w:szCs w:val="44"/>
        </w:rPr>
      </w:pPr>
    </w:p>
    <w:p w:rsidR="00A034D4" w:rsidRDefault="00A034D4" w:rsidP="00C216CD">
      <w:pPr>
        <w:spacing w:line="440" w:lineRule="exact"/>
        <w:rPr>
          <w:rFonts w:ascii="黑体" w:eastAsia="黑体" w:hAnsi="黑体"/>
          <w:sz w:val="28"/>
          <w:szCs w:val="44"/>
        </w:rPr>
      </w:pPr>
    </w:p>
    <w:p w:rsidR="00A034D4" w:rsidRDefault="00A034D4" w:rsidP="00C216CD">
      <w:pPr>
        <w:spacing w:line="440" w:lineRule="exact"/>
        <w:rPr>
          <w:rFonts w:ascii="黑体" w:eastAsia="黑体" w:hAnsi="黑体"/>
          <w:sz w:val="28"/>
          <w:szCs w:val="44"/>
        </w:rPr>
      </w:pPr>
    </w:p>
    <w:p w:rsidR="006A1B45" w:rsidRDefault="006A1B45" w:rsidP="00C216CD">
      <w:pPr>
        <w:spacing w:line="440" w:lineRule="exact"/>
        <w:rPr>
          <w:rFonts w:ascii="黑体" w:eastAsia="黑体" w:hAnsi="黑体"/>
          <w:sz w:val="28"/>
          <w:szCs w:val="44"/>
        </w:rPr>
      </w:pPr>
    </w:p>
    <w:p w:rsidR="00A034D4" w:rsidRPr="004811F4" w:rsidRDefault="00A034D4" w:rsidP="000E658C">
      <w:pPr>
        <w:spacing w:line="360" w:lineRule="auto"/>
        <w:rPr>
          <w:rFonts w:ascii="Times New Roman" w:eastAsia="黑体" w:hAnsi="Times New Roman" w:cs="Times New Roman"/>
          <w:b/>
          <w:sz w:val="30"/>
          <w:szCs w:val="30"/>
        </w:rPr>
      </w:pPr>
      <w:r w:rsidRPr="004811F4">
        <w:rPr>
          <w:rFonts w:ascii="Times New Roman" w:eastAsia="黑体" w:hAnsi="Times New Roman" w:cs="Times New Roman"/>
          <w:b/>
          <w:sz w:val="30"/>
          <w:szCs w:val="30"/>
        </w:rPr>
        <w:lastRenderedPageBreak/>
        <w:t>附件</w:t>
      </w:r>
      <w:r w:rsidRPr="004811F4">
        <w:rPr>
          <w:rFonts w:ascii="Times New Roman" w:eastAsia="黑体" w:hAnsi="Times New Roman" w:cs="Times New Roman"/>
          <w:b/>
          <w:sz w:val="30"/>
          <w:szCs w:val="30"/>
        </w:rPr>
        <w:t xml:space="preserve"> 1</w:t>
      </w:r>
      <w:r w:rsidRPr="004811F4">
        <w:rPr>
          <w:rFonts w:ascii="Times New Roman" w:eastAsia="黑体" w:hAnsi="Times New Roman" w:cs="Times New Roman"/>
          <w:b/>
          <w:sz w:val="30"/>
          <w:szCs w:val="30"/>
        </w:rPr>
        <w:t>：记分标准表</w:t>
      </w:r>
    </w:p>
    <w:tbl>
      <w:tblPr>
        <w:tblW w:w="8947" w:type="dxa"/>
        <w:jc w:val="center"/>
        <w:tblLayout w:type="fixed"/>
        <w:tblCellMar>
          <w:left w:w="0" w:type="dxa"/>
          <w:right w:w="0" w:type="dxa"/>
        </w:tblCellMar>
        <w:tblLook w:val="01E0"/>
      </w:tblPr>
      <w:tblGrid>
        <w:gridCol w:w="974"/>
        <w:gridCol w:w="4010"/>
        <w:gridCol w:w="792"/>
        <w:gridCol w:w="3171"/>
      </w:tblGrid>
      <w:tr w:rsidR="00A034D4" w:rsidRPr="00332D82" w:rsidTr="00862E97">
        <w:trPr>
          <w:trHeight w:hRule="exact" w:val="615"/>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jc w:val="center"/>
              <w:rPr>
                <w:rStyle w:val="text1"/>
                <w:rFonts w:eastAsia="仿宋_GB2312"/>
                <w:color w:val="000000"/>
                <w:sz w:val="24"/>
                <w:szCs w:val="24"/>
              </w:rPr>
            </w:pPr>
            <w:r w:rsidRPr="004811F4">
              <w:rPr>
                <w:rStyle w:val="text1"/>
                <w:rFonts w:eastAsia="仿宋_GB2312"/>
                <w:color w:val="000000"/>
                <w:sz w:val="24"/>
                <w:szCs w:val="24"/>
              </w:rPr>
              <w:t>编号</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jc w:val="center"/>
              <w:rPr>
                <w:rStyle w:val="text1"/>
                <w:rFonts w:eastAsia="仿宋_GB2312"/>
                <w:color w:val="000000"/>
                <w:sz w:val="24"/>
                <w:szCs w:val="24"/>
              </w:rPr>
            </w:pPr>
            <w:r w:rsidRPr="004811F4">
              <w:rPr>
                <w:rStyle w:val="text1"/>
                <w:rFonts w:eastAsia="仿宋_GB2312"/>
                <w:color w:val="000000"/>
                <w:sz w:val="24"/>
                <w:szCs w:val="24"/>
              </w:rPr>
              <w:t>内容</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jc w:val="center"/>
              <w:rPr>
                <w:rStyle w:val="text1"/>
                <w:rFonts w:eastAsia="仿宋_GB2312"/>
                <w:color w:val="000000"/>
                <w:sz w:val="24"/>
                <w:szCs w:val="24"/>
              </w:rPr>
            </w:pPr>
            <w:r w:rsidRPr="004811F4">
              <w:rPr>
                <w:rStyle w:val="text1"/>
                <w:rFonts w:eastAsia="仿宋_GB2312"/>
                <w:color w:val="000000"/>
                <w:sz w:val="24"/>
                <w:szCs w:val="24"/>
              </w:rPr>
              <w:t>记分</w:t>
            </w:r>
          </w:p>
          <w:p w:rsidR="00A034D4" w:rsidRPr="004811F4" w:rsidRDefault="00A034D4" w:rsidP="00862E97">
            <w:pPr>
              <w:pStyle w:val="a5"/>
              <w:jc w:val="center"/>
              <w:rPr>
                <w:rStyle w:val="text1"/>
                <w:rFonts w:eastAsia="仿宋_GB2312"/>
                <w:color w:val="000000"/>
                <w:sz w:val="24"/>
                <w:szCs w:val="24"/>
              </w:rPr>
            </w:pPr>
            <w:r w:rsidRPr="004811F4">
              <w:rPr>
                <w:rStyle w:val="text1"/>
                <w:rFonts w:eastAsia="仿宋_GB2312"/>
                <w:color w:val="000000"/>
                <w:sz w:val="24"/>
                <w:szCs w:val="24"/>
              </w:rPr>
              <w:t>分值</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jc w:val="center"/>
              <w:rPr>
                <w:rStyle w:val="text1"/>
                <w:rFonts w:eastAsia="仿宋_GB2312"/>
                <w:color w:val="000000"/>
                <w:sz w:val="24"/>
                <w:szCs w:val="24"/>
              </w:rPr>
            </w:pPr>
            <w:r w:rsidRPr="004811F4">
              <w:rPr>
                <w:rStyle w:val="text1"/>
                <w:rFonts w:eastAsia="仿宋_GB2312"/>
                <w:color w:val="000000"/>
                <w:sz w:val="24"/>
                <w:szCs w:val="24"/>
              </w:rPr>
              <w:t>备注</w:t>
            </w:r>
          </w:p>
        </w:tc>
      </w:tr>
      <w:tr w:rsidR="00A034D4" w:rsidRPr="00332D82" w:rsidTr="00862E97">
        <w:trPr>
          <w:trHeight w:hRule="exact" w:val="425"/>
          <w:jc w:val="center"/>
        </w:trPr>
        <w:tc>
          <w:tcPr>
            <w:tcW w:w="8947" w:type="dxa"/>
            <w:gridSpan w:val="4"/>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第一类，下列行为之一的，</w:t>
            </w:r>
            <w:r w:rsidRPr="004811F4">
              <w:rPr>
                <w:rStyle w:val="text1"/>
                <w:rFonts w:eastAsia="仿宋_GB2312" w:hint="eastAsia"/>
                <w:color w:val="000000"/>
                <w:sz w:val="24"/>
                <w:szCs w:val="24"/>
              </w:rPr>
              <w:t>扣</w:t>
            </w:r>
            <w:r w:rsidRPr="004811F4">
              <w:rPr>
                <w:rStyle w:val="text1"/>
                <w:rFonts w:eastAsia="仿宋_GB2312"/>
                <w:color w:val="000000"/>
                <w:sz w:val="24"/>
                <w:szCs w:val="24"/>
              </w:rPr>
              <w:t>12</w:t>
            </w:r>
            <w:r w:rsidRPr="004811F4">
              <w:rPr>
                <w:rStyle w:val="text1"/>
                <w:rFonts w:eastAsia="仿宋_GB2312"/>
                <w:color w:val="000000"/>
                <w:sz w:val="24"/>
                <w:szCs w:val="24"/>
              </w:rPr>
              <w:t>分。</w:t>
            </w:r>
          </w:p>
        </w:tc>
      </w:tr>
      <w:tr w:rsidR="00A034D4" w:rsidRPr="00332D82" w:rsidTr="00862E97">
        <w:trPr>
          <w:trHeight w:val="697"/>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1.1</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使用完毕后未关闭氢气、一氧化碳等易燃易爆、有毒有害气体钢瓶。</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12</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p>
        </w:tc>
      </w:tr>
      <w:tr w:rsidR="00A034D4" w:rsidRPr="00332D82" w:rsidTr="00862E97">
        <w:trPr>
          <w:trHeight w:hRule="exact" w:val="854"/>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1.2</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使用易燃易爆、有毒有害气体未安装气体泄漏报警系统。</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12</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p>
        </w:tc>
      </w:tr>
      <w:tr w:rsidR="00A034D4" w:rsidRPr="00332D82" w:rsidTr="00862E97">
        <w:trPr>
          <w:trHeight w:hRule="exact" w:val="992"/>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1.3</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易燃易爆、有毒有害气体使用处和钢瓶存放处不通风。</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12</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p>
        </w:tc>
      </w:tr>
      <w:tr w:rsidR="00A034D4" w:rsidRPr="00332D82" w:rsidTr="00862E97">
        <w:trPr>
          <w:trHeight w:hRule="exact" w:val="718"/>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1.4</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新增添易燃易爆及有毒气体钢瓶未经过安全审批。</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12</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p>
        </w:tc>
      </w:tr>
      <w:tr w:rsidR="00A034D4" w:rsidRPr="00332D82" w:rsidTr="00862E97">
        <w:trPr>
          <w:trHeight w:val="836"/>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1.5</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可燃气体钢瓶与氧气等助燃气体钢瓶捆绑使用，同放一个密闭空间内。</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12</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p>
        </w:tc>
      </w:tr>
      <w:tr w:rsidR="00A034D4" w:rsidRPr="00332D82" w:rsidTr="00862E97">
        <w:trPr>
          <w:trHeight w:val="477"/>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1.6</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实验室私自购买或存放剧毒品。</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12</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p>
        </w:tc>
      </w:tr>
      <w:tr w:rsidR="00A034D4" w:rsidRPr="00332D82" w:rsidTr="00862E97">
        <w:trPr>
          <w:trHeight w:val="762"/>
          <w:jc w:val="center"/>
        </w:trPr>
        <w:tc>
          <w:tcPr>
            <w:tcW w:w="974" w:type="dxa"/>
            <w:tcBorders>
              <w:top w:val="single" w:sz="4" w:space="0" w:color="000000"/>
              <w:left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1.7</w:t>
            </w:r>
          </w:p>
        </w:tc>
        <w:tc>
          <w:tcPr>
            <w:tcW w:w="4010" w:type="dxa"/>
            <w:tcBorders>
              <w:top w:val="single" w:sz="4" w:space="0" w:color="000000"/>
              <w:left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剧毒品使用完毕后，未经无害化处理完全，直接丢弃。</w:t>
            </w:r>
          </w:p>
        </w:tc>
        <w:tc>
          <w:tcPr>
            <w:tcW w:w="792" w:type="dxa"/>
            <w:tcBorders>
              <w:top w:val="single" w:sz="4" w:space="0" w:color="000000"/>
              <w:left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12</w:t>
            </w:r>
          </w:p>
        </w:tc>
        <w:tc>
          <w:tcPr>
            <w:tcW w:w="3171" w:type="dxa"/>
            <w:tcBorders>
              <w:top w:val="single" w:sz="4" w:space="0" w:color="000000"/>
              <w:left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p>
        </w:tc>
      </w:tr>
      <w:tr w:rsidR="00A034D4" w:rsidRPr="00332D82" w:rsidTr="00862E97">
        <w:trPr>
          <w:trHeight w:val="920"/>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1.8</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遇湿自燃物质、自燃物质或沾染该类物质的称量纸等直接丢弃。</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12</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p>
        </w:tc>
      </w:tr>
      <w:tr w:rsidR="00A034D4" w:rsidRPr="00332D82" w:rsidTr="00862E97">
        <w:trPr>
          <w:trHeight w:val="724"/>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1.9</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钠、黄磷等自燃物品，保存溶剂量不够。</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12</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p>
        </w:tc>
      </w:tr>
      <w:tr w:rsidR="00A034D4" w:rsidRPr="00332D82" w:rsidTr="00862E97">
        <w:trPr>
          <w:trHeight w:val="738"/>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1.1</w:t>
            </w:r>
            <w:r w:rsidRPr="004811F4">
              <w:rPr>
                <w:rStyle w:val="text1"/>
                <w:rFonts w:eastAsia="仿宋_GB2312" w:hint="eastAsia"/>
                <w:color w:val="000000"/>
                <w:sz w:val="24"/>
                <w:szCs w:val="24"/>
              </w:rPr>
              <w:t>0</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直接倾倒反应液或有机溶剂、直接丢弃危害废固、直接排放有毒有害气体。</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12</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p>
        </w:tc>
      </w:tr>
      <w:tr w:rsidR="00A034D4" w:rsidRPr="00332D82" w:rsidTr="00862E97">
        <w:trPr>
          <w:trHeight w:val="738"/>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1.1</w:t>
            </w:r>
            <w:r w:rsidRPr="004811F4">
              <w:rPr>
                <w:rStyle w:val="text1"/>
                <w:rFonts w:eastAsia="仿宋_GB2312" w:hint="eastAsia"/>
                <w:color w:val="000000"/>
                <w:sz w:val="24"/>
                <w:szCs w:val="24"/>
              </w:rPr>
              <w:t>1</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hint="eastAsia"/>
                <w:color w:val="000000"/>
                <w:sz w:val="24"/>
                <w:szCs w:val="24"/>
              </w:rPr>
              <w:t>缺少危化品购买、使用登记台账以及废弃物处理台账；或台账不完整。</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hint="eastAsia"/>
                <w:color w:val="000000"/>
                <w:sz w:val="24"/>
                <w:szCs w:val="24"/>
              </w:rPr>
              <w:t>12</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p>
        </w:tc>
      </w:tr>
      <w:tr w:rsidR="00A034D4" w:rsidRPr="00332D82" w:rsidTr="00862E97">
        <w:trPr>
          <w:trHeight w:hRule="exact" w:val="443"/>
          <w:jc w:val="center"/>
        </w:trPr>
        <w:tc>
          <w:tcPr>
            <w:tcW w:w="8947" w:type="dxa"/>
            <w:gridSpan w:val="4"/>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第二类</w:t>
            </w:r>
            <w:r w:rsidRPr="004811F4">
              <w:rPr>
                <w:rStyle w:val="text1"/>
                <w:rFonts w:eastAsia="仿宋_GB2312"/>
                <w:color w:val="000000"/>
                <w:sz w:val="24"/>
                <w:szCs w:val="24"/>
              </w:rPr>
              <w:t xml:space="preserve"> </w:t>
            </w:r>
            <w:r w:rsidRPr="004811F4">
              <w:rPr>
                <w:rStyle w:val="text1"/>
                <w:rFonts w:eastAsia="仿宋_GB2312"/>
                <w:color w:val="000000"/>
                <w:sz w:val="24"/>
                <w:szCs w:val="24"/>
              </w:rPr>
              <w:t>下列行为之一的，</w:t>
            </w:r>
            <w:r w:rsidRPr="004811F4">
              <w:rPr>
                <w:rStyle w:val="text1"/>
                <w:rFonts w:eastAsia="仿宋_GB2312" w:hint="eastAsia"/>
                <w:color w:val="000000"/>
                <w:sz w:val="24"/>
                <w:szCs w:val="24"/>
              </w:rPr>
              <w:t>扣</w:t>
            </w:r>
            <w:r w:rsidRPr="004811F4">
              <w:rPr>
                <w:rStyle w:val="text1"/>
                <w:rFonts w:eastAsia="仿宋_GB2312"/>
                <w:color w:val="000000"/>
                <w:sz w:val="24"/>
                <w:szCs w:val="24"/>
              </w:rPr>
              <w:t>6</w:t>
            </w:r>
            <w:r w:rsidRPr="004811F4">
              <w:rPr>
                <w:rStyle w:val="text1"/>
                <w:rFonts w:eastAsia="仿宋_GB2312"/>
                <w:color w:val="000000"/>
                <w:sz w:val="24"/>
                <w:szCs w:val="24"/>
              </w:rPr>
              <w:t>分。</w:t>
            </w:r>
          </w:p>
        </w:tc>
      </w:tr>
      <w:tr w:rsidR="00A034D4" w:rsidRPr="00332D82" w:rsidTr="00862E97">
        <w:trPr>
          <w:trHeight w:hRule="exact" w:val="835"/>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2.1</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未经审批隔出独立区域，且无消防报警探头。</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6</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p>
        </w:tc>
      </w:tr>
      <w:tr w:rsidR="00A034D4" w:rsidRPr="00332D82" w:rsidTr="00862E97">
        <w:trPr>
          <w:trHeight w:val="837"/>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2.2</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有机溶剂或遇热危险药品放置于窗口受到阳光照射。</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6</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p>
        </w:tc>
      </w:tr>
      <w:tr w:rsidR="00A034D4" w:rsidRPr="00332D82" w:rsidTr="00862E97">
        <w:trPr>
          <w:trHeight w:val="864"/>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2.3</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不能提供易燃易爆及有毒有害气体钢瓶及管线漏气情况书面检查记录。</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6</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p>
        </w:tc>
      </w:tr>
      <w:tr w:rsidR="00A034D4" w:rsidRPr="00332D82" w:rsidTr="00862E97">
        <w:trPr>
          <w:trHeight w:val="1395"/>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lastRenderedPageBreak/>
              <w:t>2.4</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实验室整体脏乱差，造成安全隐患。</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6</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一般有如下特征</w:t>
            </w:r>
            <w:r w:rsidRPr="004811F4">
              <w:rPr>
                <w:rStyle w:val="text1"/>
                <w:rFonts w:eastAsia="仿宋_GB2312"/>
                <w:color w:val="000000"/>
                <w:sz w:val="24"/>
                <w:szCs w:val="24"/>
              </w:rPr>
              <w:t>:</w:t>
            </w:r>
            <w:r w:rsidRPr="004811F4">
              <w:rPr>
                <w:rStyle w:val="text1"/>
                <w:rFonts w:eastAsia="仿宋_GB2312"/>
                <w:color w:val="000000"/>
                <w:sz w:val="24"/>
                <w:szCs w:val="24"/>
              </w:rPr>
              <w:t>台面灰尘</w:t>
            </w:r>
            <w:r w:rsidRPr="004811F4">
              <w:rPr>
                <w:rStyle w:val="text1"/>
                <w:rFonts w:eastAsia="仿宋_GB2312"/>
                <w:color w:val="000000"/>
                <w:sz w:val="24"/>
                <w:szCs w:val="24"/>
              </w:rPr>
              <w:t xml:space="preserve"> </w:t>
            </w:r>
            <w:r w:rsidRPr="004811F4">
              <w:rPr>
                <w:rStyle w:val="text1"/>
                <w:rFonts w:eastAsia="仿宋_GB2312"/>
                <w:color w:val="000000"/>
                <w:sz w:val="24"/>
                <w:szCs w:val="24"/>
              </w:rPr>
              <w:t>厚，至少</w:t>
            </w:r>
            <w:r w:rsidRPr="004811F4">
              <w:rPr>
                <w:rStyle w:val="text1"/>
                <w:rFonts w:eastAsia="仿宋_GB2312"/>
                <w:color w:val="000000"/>
                <w:sz w:val="24"/>
                <w:szCs w:val="24"/>
              </w:rPr>
              <w:t xml:space="preserve">2 </w:t>
            </w:r>
            <w:r w:rsidRPr="004811F4">
              <w:rPr>
                <w:rStyle w:val="text1"/>
                <w:rFonts w:eastAsia="仿宋_GB2312"/>
                <w:color w:val="000000"/>
                <w:sz w:val="24"/>
                <w:szCs w:val="24"/>
              </w:rPr>
              <w:t>周以上未打扫；化</w:t>
            </w:r>
            <w:r w:rsidRPr="004811F4">
              <w:rPr>
                <w:rStyle w:val="text1"/>
                <w:rFonts w:eastAsia="仿宋_GB2312"/>
                <w:color w:val="000000"/>
                <w:sz w:val="24"/>
                <w:szCs w:val="24"/>
              </w:rPr>
              <w:t xml:space="preserve"> </w:t>
            </w:r>
            <w:r w:rsidRPr="004811F4">
              <w:rPr>
                <w:rStyle w:val="text1"/>
                <w:rFonts w:eastAsia="仿宋_GB2312"/>
                <w:color w:val="000000"/>
                <w:sz w:val="24"/>
                <w:szCs w:val="24"/>
              </w:rPr>
              <w:t>学品堆放，标签不清，摆放无序；地板上有垃圾等。</w:t>
            </w:r>
          </w:p>
        </w:tc>
      </w:tr>
      <w:tr w:rsidR="00A034D4" w:rsidRPr="00332D82" w:rsidTr="00862E97">
        <w:trPr>
          <w:trHeight w:val="612"/>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2.</w:t>
            </w:r>
            <w:r w:rsidRPr="004811F4">
              <w:rPr>
                <w:rStyle w:val="text1"/>
                <w:rFonts w:eastAsia="仿宋_GB2312" w:hint="eastAsia"/>
                <w:color w:val="000000"/>
                <w:sz w:val="24"/>
                <w:szCs w:val="24"/>
              </w:rPr>
              <w:t>5</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电器、电路等有焦糊味，未及时处理。</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6</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p>
        </w:tc>
      </w:tr>
      <w:tr w:rsidR="00A034D4" w:rsidRPr="00332D82" w:rsidTr="00862E97">
        <w:trPr>
          <w:trHeight w:val="528"/>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2.</w:t>
            </w:r>
            <w:r w:rsidRPr="004811F4">
              <w:rPr>
                <w:rStyle w:val="text1"/>
                <w:rFonts w:eastAsia="仿宋_GB2312" w:hint="eastAsia"/>
                <w:color w:val="000000"/>
                <w:sz w:val="24"/>
                <w:szCs w:val="24"/>
              </w:rPr>
              <w:t>6</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自行改造电路，未经论证和审批。</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6</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p>
        </w:tc>
      </w:tr>
      <w:tr w:rsidR="00A034D4" w:rsidRPr="00332D82" w:rsidTr="00862E97">
        <w:trPr>
          <w:trHeight w:val="1101"/>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2.</w:t>
            </w:r>
            <w:r w:rsidRPr="004811F4">
              <w:rPr>
                <w:rStyle w:val="text1"/>
                <w:rFonts w:eastAsia="仿宋_GB2312" w:hint="eastAsia"/>
                <w:color w:val="000000"/>
                <w:sz w:val="24"/>
                <w:szCs w:val="24"/>
              </w:rPr>
              <w:t>7</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在危险实验过程或重要岗位值班过程中擅离岗位。（如夜间值班、易燃易爆</w:t>
            </w:r>
            <w:r w:rsidRPr="004811F4">
              <w:rPr>
                <w:rStyle w:val="text1"/>
                <w:rFonts w:eastAsia="仿宋_GB2312"/>
                <w:color w:val="000000"/>
                <w:sz w:val="24"/>
                <w:szCs w:val="24"/>
              </w:rPr>
              <w:t xml:space="preserve"> </w:t>
            </w:r>
            <w:r w:rsidRPr="004811F4">
              <w:rPr>
                <w:rStyle w:val="text1"/>
                <w:rFonts w:eastAsia="仿宋_GB2312"/>
                <w:color w:val="000000"/>
                <w:sz w:val="24"/>
                <w:szCs w:val="24"/>
              </w:rPr>
              <w:t>实验等）</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6</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p>
        </w:tc>
      </w:tr>
      <w:tr w:rsidR="00A034D4" w:rsidRPr="00332D82" w:rsidTr="00862E97">
        <w:trPr>
          <w:trHeight w:hRule="exact" w:val="856"/>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2.</w:t>
            </w:r>
            <w:r w:rsidRPr="004811F4">
              <w:rPr>
                <w:rStyle w:val="text1"/>
                <w:rFonts w:eastAsia="仿宋_GB2312" w:hint="eastAsia"/>
                <w:color w:val="000000"/>
                <w:sz w:val="24"/>
                <w:szCs w:val="24"/>
              </w:rPr>
              <w:t>8</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新增添惰性气体、空气、氧气等钢瓶未经过安全审批。</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6</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p>
        </w:tc>
      </w:tr>
      <w:tr w:rsidR="00A034D4" w:rsidRPr="00332D82" w:rsidTr="00862E97">
        <w:trPr>
          <w:trHeight w:hRule="exact" w:val="1838"/>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2.</w:t>
            </w:r>
            <w:r w:rsidRPr="004811F4">
              <w:rPr>
                <w:rStyle w:val="text1"/>
                <w:rFonts w:eastAsia="仿宋_GB2312" w:hint="eastAsia"/>
                <w:color w:val="000000"/>
                <w:sz w:val="24"/>
                <w:szCs w:val="24"/>
              </w:rPr>
              <w:t>9</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清洗容器不彻底导致少量残留反应液</w:t>
            </w:r>
            <w:r w:rsidRPr="004811F4">
              <w:rPr>
                <w:rStyle w:val="text1"/>
                <w:rFonts w:eastAsia="仿宋_GB2312"/>
                <w:color w:val="000000"/>
                <w:sz w:val="24"/>
                <w:szCs w:val="24"/>
              </w:rPr>
              <w:t xml:space="preserve"> </w:t>
            </w:r>
            <w:r w:rsidRPr="004811F4">
              <w:rPr>
                <w:rStyle w:val="text1"/>
                <w:rFonts w:eastAsia="仿宋_GB2312"/>
                <w:color w:val="000000"/>
                <w:sz w:val="24"/>
                <w:szCs w:val="24"/>
              </w:rPr>
              <w:t>或有机溶剂倒入下水道的；处理不干</w:t>
            </w:r>
            <w:r w:rsidRPr="004811F4">
              <w:rPr>
                <w:rStyle w:val="text1"/>
                <w:rFonts w:eastAsia="仿宋_GB2312"/>
                <w:color w:val="000000"/>
                <w:sz w:val="24"/>
                <w:szCs w:val="24"/>
              </w:rPr>
              <w:t xml:space="preserve"> </w:t>
            </w:r>
            <w:r w:rsidRPr="004811F4">
              <w:rPr>
                <w:rStyle w:val="text1"/>
                <w:rFonts w:eastAsia="仿宋_GB2312"/>
                <w:color w:val="000000"/>
                <w:sz w:val="24"/>
                <w:szCs w:val="24"/>
              </w:rPr>
              <w:t>净，致使残留危险废物丢弃到垃圾桶</w:t>
            </w:r>
            <w:r w:rsidRPr="004811F4">
              <w:rPr>
                <w:rStyle w:val="text1"/>
                <w:rFonts w:eastAsia="仿宋_GB2312"/>
                <w:color w:val="000000"/>
                <w:sz w:val="24"/>
                <w:szCs w:val="24"/>
              </w:rPr>
              <w:t xml:space="preserve"> </w:t>
            </w:r>
            <w:r w:rsidRPr="004811F4">
              <w:rPr>
                <w:rStyle w:val="text1"/>
                <w:rFonts w:eastAsia="仿宋_GB2312"/>
                <w:color w:val="000000"/>
                <w:sz w:val="24"/>
                <w:szCs w:val="24"/>
              </w:rPr>
              <w:t>的；有毒有害气体处置不彻底，排入空气中的。</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6</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p>
        </w:tc>
      </w:tr>
      <w:tr w:rsidR="00A034D4" w:rsidRPr="00332D82" w:rsidTr="00862E97">
        <w:trPr>
          <w:trHeight w:hRule="exact" w:val="714"/>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2.</w:t>
            </w:r>
            <w:r w:rsidRPr="004811F4">
              <w:rPr>
                <w:rStyle w:val="text1"/>
                <w:rFonts w:eastAsia="仿宋_GB2312" w:hint="eastAsia"/>
                <w:color w:val="000000"/>
                <w:sz w:val="24"/>
                <w:szCs w:val="24"/>
              </w:rPr>
              <w:t>10</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温控仪等电器未按照年限及时报废。</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6</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p>
        </w:tc>
      </w:tr>
      <w:tr w:rsidR="00A034D4" w:rsidRPr="00332D82" w:rsidTr="00862E97">
        <w:trPr>
          <w:trHeight w:hRule="exact" w:val="974"/>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hint="eastAsia"/>
                <w:color w:val="000000"/>
                <w:sz w:val="24"/>
                <w:szCs w:val="24"/>
              </w:rPr>
              <w:t>2.11</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Fonts w:eastAsia="仿宋_GB2312" w:hint="eastAsia"/>
                <w:color w:val="000000"/>
                <w:sz w:val="24"/>
                <w:szCs w:val="24"/>
              </w:rPr>
              <w:t>未经审批聘用临时人员进行实验。</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hint="eastAsia"/>
                <w:color w:val="000000"/>
                <w:sz w:val="24"/>
                <w:szCs w:val="24"/>
              </w:rPr>
              <w:t>6</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Fonts w:eastAsia="仿宋_GB2312" w:hint="eastAsia"/>
                <w:color w:val="000000"/>
                <w:sz w:val="24"/>
                <w:szCs w:val="24"/>
              </w:rPr>
              <w:t>未经审批指未履行审批手续，且未签订安全责任书或未进行上岗培训。</w:t>
            </w:r>
          </w:p>
        </w:tc>
      </w:tr>
      <w:tr w:rsidR="00A034D4" w:rsidRPr="00332D82" w:rsidTr="00862E97">
        <w:trPr>
          <w:trHeight w:hRule="exact" w:val="435"/>
          <w:jc w:val="center"/>
        </w:trPr>
        <w:tc>
          <w:tcPr>
            <w:tcW w:w="8947" w:type="dxa"/>
            <w:gridSpan w:val="4"/>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第三类</w:t>
            </w:r>
            <w:r w:rsidRPr="004811F4">
              <w:rPr>
                <w:rStyle w:val="text1"/>
                <w:rFonts w:eastAsia="仿宋_GB2312"/>
                <w:color w:val="000000"/>
                <w:sz w:val="24"/>
                <w:szCs w:val="24"/>
              </w:rPr>
              <w:t xml:space="preserve"> </w:t>
            </w:r>
            <w:r w:rsidRPr="004811F4">
              <w:rPr>
                <w:rStyle w:val="text1"/>
                <w:rFonts w:eastAsia="仿宋_GB2312"/>
                <w:color w:val="000000"/>
                <w:sz w:val="24"/>
                <w:szCs w:val="24"/>
              </w:rPr>
              <w:t>下列行为之一的，记</w:t>
            </w:r>
            <w:r w:rsidRPr="004811F4">
              <w:rPr>
                <w:rStyle w:val="text1"/>
                <w:rFonts w:eastAsia="仿宋_GB2312"/>
                <w:color w:val="000000"/>
                <w:sz w:val="24"/>
                <w:szCs w:val="24"/>
              </w:rPr>
              <w:t>3</w:t>
            </w:r>
            <w:r w:rsidRPr="004811F4">
              <w:rPr>
                <w:rStyle w:val="text1"/>
                <w:rFonts w:eastAsia="仿宋_GB2312"/>
                <w:color w:val="000000"/>
                <w:sz w:val="24"/>
                <w:szCs w:val="24"/>
              </w:rPr>
              <w:t>分。</w:t>
            </w:r>
          </w:p>
        </w:tc>
      </w:tr>
      <w:tr w:rsidR="00A034D4" w:rsidRPr="00332D82" w:rsidTr="00862E97">
        <w:trPr>
          <w:trHeight w:hRule="exact" w:val="572"/>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3.1</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实验室局部脏乱差。</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3</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p>
        </w:tc>
      </w:tr>
      <w:tr w:rsidR="00A034D4" w:rsidRPr="00332D82" w:rsidTr="00862E97">
        <w:trPr>
          <w:trHeight w:hRule="exact" w:val="849"/>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3.2</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实验室逃生通道不畅通。包括：障碍物堵住逃生门或走廊，逃生门上锁等。</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3</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p>
        </w:tc>
      </w:tr>
      <w:tr w:rsidR="00A034D4" w:rsidRPr="00332D82" w:rsidTr="00862E97">
        <w:trPr>
          <w:trHeight w:hRule="exact" w:val="563"/>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3.3</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消防沙箱内有化学反应器皿。</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3</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p>
        </w:tc>
      </w:tr>
      <w:tr w:rsidR="00A034D4" w:rsidRPr="00332D82" w:rsidTr="00862E97">
        <w:trPr>
          <w:trHeight w:hRule="exact" w:val="563"/>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3.</w:t>
            </w:r>
            <w:r w:rsidRPr="004811F4">
              <w:rPr>
                <w:rStyle w:val="text1"/>
                <w:rFonts w:eastAsia="仿宋_GB2312" w:hint="eastAsia"/>
                <w:color w:val="000000"/>
                <w:sz w:val="24"/>
                <w:szCs w:val="24"/>
              </w:rPr>
              <w:t>4</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电线触碰高温炉体。</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3</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p>
        </w:tc>
      </w:tr>
      <w:tr w:rsidR="00A034D4" w:rsidRPr="00332D82" w:rsidTr="00862E97">
        <w:trPr>
          <w:trHeight w:hRule="exact" w:val="1413"/>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3.</w:t>
            </w:r>
            <w:r w:rsidRPr="004811F4">
              <w:rPr>
                <w:rStyle w:val="text1"/>
                <w:rFonts w:eastAsia="仿宋_GB2312" w:hint="eastAsia"/>
                <w:color w:val="000000"/>
                <w:sz w:val="24"/>
                <w:szCs w:val="24"/>
              </w:rPr>
              <w:t>5</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电插排</w:t>
            </w:r>
            <w:r w:rsidRPr="004811F4">
              <w:rPr>
                <w:rStyle w:val="text1"/>
                <w:rFonts w:eastAsia="仿宋_GB2312" w:hint="eastAsia"/>
                <w:color w:val="000000"/>
                <w:sz w:val="24"/>
                <w:szCs w:val="24"/>
              </w:rPr>
              <w:t>不是从正规渠道购买的品牌产品；</w:t>
            </w:r>
            <w:r w:rsidRPr="004811F4">
              <w:rPr>
                <w:rStyle w:val="text1"/>
                <w:rFonts w:eastAsia="仿宋_GB2312"/>
                <w:color w:val="000000"/>
                <w:sz w:val="24"/>
                <w:szCs w:val="24"/>
              </w:rPr>
              <w:t>电插排平放</w:t>
            </w:r>
            <w:r w:rsidRPr="004811F4">
              <w:rPr>
                <w:rStyle w:val="text1"/>
                <w:rFonts w:eastAsia="仿宋_GB2312" w:hint="eastAsia"/>
                <w:color w:val="000000"/>
                <w:sz w:val="24"/>
                <w:szCs w:val="24"/>
              </w:rPr>
              <w:t>；</w:t>
            </w:r>
            <w:r w:rsidRPr="004811F4">
              <w:rPr>
                <w:rStyle w:val="text1"/>
                <w:rFonts w:eastAsia="仿宋_GB2312"/>
                <w:color w:val="000000"/>
                <w:sz w:val="24"/>
                <w:szCs w:val="24"/>
              </w:rPr>
              <w:t>电插座、电插排</w:t>
            </w:r>
            <w:r w:rsidRPr="004811F4">
              <w:rPr>
                <w:rStyle w:val="text1"/>
                <w:rFonts w:eastAsia="仿宋_GB2312"/>
                <w:color w:val="000000"/>
                <w:sz w:val="24"/>
                <w:szCs w:val="24"/>
              </w:rPr>
              <w:t>10</w:t>
            </w:r>
            <w:r w:rsidRPr="004811F4">
              <w:rPr>
                <w:rStyle w:val="text1"/>
                <w:rFonts w:eastAsia="仿宋_GB2312"/>
                <w:color w:val="000000"/>
                <w:sz w:val="24"/>
                <w:szCs w:val="24"/>
              </w:rPr>
              <w:t>厘米范围内有易燃物或放置处易进水、受雨淋的。</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3</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hint="eastAsia"/>
                <w:color w:val="000000"/>
                <w:sz w:val="24"/>
                <w:szCs w:val="24"/>
              </w:rPr>
              <w:t>其中</w:t>
            </w:r>
            <w:r w:rsidRPr="004811F4">
              <w:rPr>
                <w:rStyle w:val="text1"/>
                <w:rFonts w:eastAsia="仿宋_GB2312" w:hint="eastAsia"/>
                <w:color w:val="000000"/>
                <w:sz w:val="24"/>
                <w:szCs w:val="24"/>
              </w:rPr>
              <w:t>1</w:t>
            </w:r>
            <w:r w:rsidRPr="004811F4">
              <w:rPr>
                <w:rStyle w:val="text1"/>
                <w:rFonts w:eastAsia="仿宋_GB2312" w:hint="eastAsia"/>
                <w:color w:val="000000"/>
                <w:sz w:val="24"/>
                <w:szCs w:val="24"/>
              </w:rPr>
              <w:t>项不符合要求，即扣</w:t>
            </w:r>
            <w:r w:rsidRPr="004811F4">
              <w:rPr>
                <w:rStyle w:val="text1"/>
                <w:rFonts w:eastAsia="仿宋_GB2312" w:hint="eastAsia"/>
                <w:color w:val="000000"/>
                <w:sz w:val="24"/>
                <w:szCs w:val="24"/>
              </w:rPr>
              <w:t>3</w:t>
            </w:r>
            <w:r w:rsidRPr="004811F4">
              <w:rPr>
                <w:rStyle w:val="text1"/>
                <w:rFonts w:eastAsia="仿宋_GB2312" w:hint="eastAsia"/>
                <w:color w:val="000000"/>
                <w:sz w:val="24"/>
                <w:szCs w:val="24"/>
              </w:rPr>
              <w:t>分</w:t>
            </w:r>
          </w:p>
        </w:tc>
      </w:tr>
      <w:tr w:rsidR="00A034D4" w:rsidRPr="00332D82" w:rsidTr="00862E97">
        <w:trPr>
          <w:trHeight w:hRule="exact" w:val="847"/>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3.</w:t>
            </w:r>
            <w:r w:rsidRPr="004811F4">
              <w:rPr>
                <w:rStyle w:val="text1"/>
                <w:rFonts w:eastAsia="仿宋_GB2312" w:hint="eastAsia"/>
                <w:color w:val="000000"/>
                <w:sz w:val="24"/>
                <w:szCs w:val="24"/>
              </w:rPr>
              <w:t>6</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冰箱里有敞口溶剂，或仅用保鲜膜密封。</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3</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p>
        </w:tc>
      </w:tr>
      <w:tr w:rsidR="00A034D4" w:rsidRPr="00332D82" w:rsidTr="00862E97">
        <w:trPr>
          <w:trHeight w:hRule="exact" w:val="844"/>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lastRenderedPageBreak/>
              <w:t>3.</w:t>
            </w:r>
            <w:r w:rsidRPr="004811F4">
              <w:rPr>
                <w:rStyle w:val="text1"/>
                <w:rFonts w:eastAsia="仿宋_GB2312" w:hint="eastAsia"/>
                <w:color w:val="000000"/>
                <w:sz w:val="24"/>
                <w:szCs w:val="24"/>
              </w:rPr>
              <w:t>7</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电吹风、加热器、红外灯等电器使用完毕后离开实验室时未关闭或拔下。</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3</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有人经常使用时，工作时间不用拔下。</w:t>
            </w:r>
          </w:p>
        </w:tc>
      </w:tr>
      <w:tr w:rsidR="00A034D4" w:rsidRPr="00332D82" w:rsidTr="00862E97">
        <w:trPr>
          <w:trHeight w:hRule="exact" w:val="854"/>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3.</w:t>
            </w:r>
            <w:r w:rsidRPr="004811F4">
              <w:rPr>
                <w:rStyle w:val="text1"/>
                <w:rFonts w:eastAsia="仿宋_GB2312" w:hint="eastAsia"/>
                <w:color w:val="000000"/>
                <w:sz w:val="24"/>
                <w:szCs w:val="24"/>
              </w:rPr>
              <w:t>8</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实验完毕后未及时关闭进水管或水龙头。</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3</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p>
        </w:tc>
      </w:tr>
      <w:tr w:rsidR="00A034D4" w:rsidRPr="00332D82" w:rsidTr="00862E97">
        <w:trPr>
          <w:trHeight w:hRule="exact" w:val="583"/>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3.</w:t>
            </w:r>
            <w:r w:rsidRPr="004811F4">
              <w:rPr>
                <w:rStyle w:val="text1"/>
                <w:rFonts w:eastAsia="仿宋_GB2312" w:hint="eastAsia"/>
                <w:color w:val="000000"/>
                <w:sz w:val="24"/>
                <w:szCs w:val="24"/>
              </w:rPr>
              <w:t>9</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普通实验时不穿实验服。</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3</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p>
        </w:tc>
      </w:tr>
      <w:tr w:rsidR="00A034D4" w:rsidRPr="00332D82" w:rsidTr="00862E97">
        <w:trPr>
          <w:trHeight w:hRule="exact" w:val="549"/>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3.1</w:t>
            </w:r>
            <w:r w:rsidRPr="004811F4">
              <w:rPr>
                <w:rStyle w:val="text1"/>
                <w:rFonts w:eastAsia="仿宋_GB2312" w:hint="eastAsia"/>
                <w:color w:val="000000"/>
                <w:sz w:val="24"/>
                <w:szCs w:val="24"/>
              </w:rPr>
              <w:t>0</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进实验室不戴防护眼镜。</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3</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p>
        </w:tc>
      </w:tr>
      <w:tr w:rsidR="00A034D4" w:rsidRPr="00332D82" w:rsidTr="00862E97">
        <w:trPr>
          <w:trHeight w:hRule="exact" w:val="728"/>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3.1</w:t>
            </w:r>
            <w:r w:rsidRPr="004811F4">
              <w:rPr>
                <w:rStyle w:val="text1"/>
                <w:rFonts w:eastAsia="仿宋_GB2312" w:hint="eastAsia"/>
                <w:color w:val="000000"/>
                <w:sz w:val="24"/>
                <w:szCs w:val="24"/>
              </w:rPr>
              <w:t>1</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通风橱内储存危险化学品。</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3</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正在进行实验的危化品不记分。</w:t>
            </w:r>
          </w:p>
        </w:tc>
      </w:tr>
      <w:tr w:rsidR="00A034D4" w:rsidRPr="00332D82" w:rsidTr="004811F4">
        <w:trPr>
          <w:trHeight w:hRule="exact" w:val="712"/>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hint="eastAsia"/>
                <w:color w:val="000000"/>
                <w:sz w:val="24"/>
                <w:szCs w:val="24"/>
              </w:rPr>
              <w:t>3.12</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Fonts w:eastAsia="仿宋_GB2312"/>
                <w:color w:val="000000"/>
                <w:sz w:val="24"/>
                <w:szCs w:val="24"/>
              </w:rPr>
              <w:t>钢瓶</w:t>
            </w:r>
            <w:r w:rsidRPr="004811F4">
              <w:rPr>
                <w:rFonts w:eastAsia="仿宋_GB2312" w:hint="eastAsia"/>
                <w:color w:val="000000"/>
                <w:sz w:val="24"/>
                <w:szCs w:val="24"/>
              </w:rPr>
              <w:t>2</w:t>
            </w:r>
            <w:r w:rsidRPr="004811F4">
              <w:rPr>
                <w:rFonts w:eastAsia="仿宋_GB2312"/>
                <w:color w:val="000000"/>
                <w:sz w:val="24"/>
                <w:szCs w:val="24"/>
              </w:rPr>
              <w:t>米范围内</w:t>
            </w:r>
            <w:r w:rsidRPr="004811F4">
              <w:rPr>
                <w:rFonts w:eastAsia="仿宋_GB2312" w:hint="eastAsia"/>
                <w:color w:val="000000"/>
                <w:sz w:val="24"/>
                <w:szCs w:val="24"/>
              </w:rPr>
              <w:t>有</w:t>
            </w:r>
            <w:r w:rsidRPr="004811F4">
              <w:rPr>
                <w:rFonts w:eastAsia="仿宋_GB2312"/>
                <w:color w:val="000000"/>
                <w:sz w:val="24"/>
                <w:szCs w:val="24"/>
              </w:rPr>
              <w:t>热源</w:t>
            </w:r>
            <w:r w:rsidRPr="004811F4">
              <w:rPr>
                <w:rFonts w:eastAsia="仿宋_GB2312" w:hint="eastAsia"/>
                <w:color w:val="000000"/>
                <w:sz w:val="24"/>
                <w:szCs w:val="24"/>
              </w:rPr>
              <w:t>且未加屏障。</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hint="eastAsia"/>
                <w:color w:val="000000"/>
                <w:sz w:val="24"/>
                <w:szCs w:val="24"/>
              </w:rPr>
              <w:t>3</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Fonts w:eastAsia="仿宋_GB2312" w:hint="eastAsia"/>
                <w:color w:val="000000"/>
                <w:sz w:val="24"/>
                <w:szCs w:val="24"/>
              </w:rPr>
              <w:t>热源指马弗炉、烘箱等日常使用温度超过</w:t>
            </w:r>
            <w:r w:rsidRPr="004811F4">
              <w:rPr>
                <w:rFonts w:eastAsia="仿宋_GB2312" w:hint="eastAsia"/>
                <w:color w:val="000000"/>
                <w:sz w:val="24"/>
                <w:szCs w:val="24"/>
              </w:rPr>
              <w:t>100</w:t>
            </w:r>
            <w:r w:rsidRPr="004811F4">
              <w:rPr>
                <w:rFonts w:eastAsia="仿宋_GB2312" w:hint="eastAsia"/>
                <w:color w:val="000000"/>
                <w:sz w:val="24"/>
                <w:szCs w:val="24"/>
              </w:rPr>
              <w:t>℃的热源。</w:t>
            </w:r>
          </w:p>
        </w:tc>
      </w:tr>
      <w:tr w:rsidR="00A034D4" w:rsidRPr="00332D82" w:rsidTr="004811F4">
        <w:trPr>
          <w:trHeight w:hRule="exact" w:val="712"/>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hint="eastAsia"/>
                <w:color w:val="000000"/>
                <w:sz w:val="24"/>
                <w:szCs w:val="24"/>
              </w:rPr>
              <w:t>3.13</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Fonts w:eastAsia="仿宋_GB2312"/>
                <w:color w:val="000000"/>
                <w:sz w:val="24"/>
                <w:szCs w:val="24"/>
              </w:rPr>
            </w:pPr>
            <w:r w:rsidRPr="004811F4">
              <w:rPr>
                <w:rFonts w:eastAsia="仿宋_GB2312" w:hint="eastAsia"/>
                <w:color w:val="000000"/>
                <w:sz w:val="24"/>
                <w:szCs w:val="24"/>
              </w:rPr>
              <w:t>进行实验时，使用电子设备观看视频、游戏等。</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hint="eastAsia"/>
                <w:color w:val="000000"/>
                <w:sz w:val="24"/>
                <w:szCs w:val="24"/>
              </w:rPr>
              <w:t>3</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p>
        </w:tc>
      </w:tr>
      <w:tr w:rsidR="00A034D4" w:rsidRPr="00332D82" w:rsidTr="00862E97">
        <w:trPr>
          <w:trHeight w:hRule="exact" w:val="586"/>
          <w:jc w:val="center"/>
        </w:trPr>
        <w:tc>
          <w:tcPr>
            <w:tcW w:w="8947" w:type="dxa"/>
            <w:gridSpan w:val="4"/>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第四类</w:t>
            </w:r>
            <w:r w:rsidRPr="004811F4">
              <w:rPr>
                <w:rStyle w:val="text1"/>
                <w:rFonts w:eastAsia="仿宋_GB2312"/>
                <w:color w:val="000000"/>
                <w:sz w:val="24"/>
                <w:szCs w:val="24"/>
              </w:rPr>
              <w:t xml:space="preserve"> </w:t>
            </w:r>
            <w:r w:rsidRPr="004811F4">
              <w:rPr>
                <w:rStyle w:val="text1"/>
                <w:rFonts w:eastAsia="仿宋_GB2312"/>
                <w:color w:val="000000"/>
                <w:sz w:val="24"/>
                <w:szCs w:val="24"/>
              </w:rPr>
              <w:t>下列行为之一的，记</w:t>
            </w:r>
            <w:r w:rsidRPr="004811F4">
              <w:rPr>
                <w:rStyle w:val="text1"/>
                <w:rFonts w:eastAsia="仿宋_GB2312"/>
                <w:color w:val="000000"/>
                <w:sz w:val="24"/>
                <w:szCs w:val="24"/>
              </w:rPr>
              <w:t>2</w:t>
            </w:r>
            <w:r w:rsidRPr="004811F4">
              <w:rPr>
                <w:rStyle w:val="text1"/>
                <w:rFonts w:eastAsia="仿宋_GB2312"/>
                <w:color w:val="000000"/>
                <w:sz w:val="24"/>
                <w:szCs w:val="24"/>
              </w:rPr>
              <w:t>分。</w:t>
            </w:r>
          </w:p>
        </w:tc>
      </w:tr>
      <w:tr w:rsidR="00A034D4" w:rsidRPr="00332D82" w:rsidTr="00862E97">
        <w:trPr>
          <w:trHeight w:hRule="exact" w:val="519"/>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4.1</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气体钢瓶无标签。</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2</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p>
        </w:tc>
      </w:tr>
      <w:tr w:rsidR="00A034D4" w:rsidRPr="00332D82" w:rsidTr="00862E97">
        <w:trPr>
          <w:trHeight w:hRule="exact" w:val="569"/>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4.2</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钢瓶未拴或未固定。</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2</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p>
        </w:tc>
      </w:tr>
      <w:tr w:rsidR="00A034D4" w:rsidRPr="00332D82" w:rsidTr="00862E97">
        <w:trPr>
          <w:trHeight w:hRule="exact" w:val="563"/>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4.3</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通风橱内有电插板。</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2</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p>
        </w:tc>
      </w:tr>
      <w:tr w:rsidR="00A034D4" w:rsidRPr="00332D82" w:rsidTr="00862E97">
        <w:trPr>
          <w:trHeight w:hRule="exact" w:val="565"/>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4.4</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通风橱门下有设备等，不能拉下。</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2</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p>
        </w:tc>
      </w:tr>
      <w:tr w:rsidR="00A034D4" w:rsidRPr="00332D82" w:rsidTr="004811F4">
        <w:trPr>
          <w:trHeight w:hRule="exact" w:val="583"/>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4.5</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电路、电器、开关等损坏后未做出明显标识。</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2</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p>
        </w:tc>
      </w:tr>
      <w:tr w:rsidR="00A034D4" w:rsidRPr="00332D82" w:rsidTr="00862E97">
        <w:trPr>
          <w:trHeight w:hRule="exact" w:val="557"/>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4.6</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两个及以上电插排接力供电。</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2</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p>
        </w:tc>
      </w:tr>
      <w:tr w:rsidR="00A034D4" w:rsidRPr="00332D82" w:rsidTr="004811F4">
        <w:trPr>
          <w:trHeight w:hRule="exact" w:val="571"/>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4.</w:t>
            </w:r>
            <w:r w:rsidRPr="004811F4">
              <w:rPr>
                <w:rStyle w:val="text1"/>
                <w:rFonts w:eastAsia="仿宋_GB2312" w:hint="eastAsia"/>
                <w:color w:val="000000"/>
                <w:sz w:val="24"/>
                <w:szCs w:val="24"/>
              </w:rPr>
              <w:t>7</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防护装置和急救药品未及时更新与添加。</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2</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p>
        </w:tc>
      </w:tr>
      <w:tr w:rsidR="00A034D4" w:rsidRPr="00332D82" w:rsidTr="00862E97">
        <w:trPr>
          <w:trHeight w:hRule="exact" w:val="561"/>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4.</w:t>
            </w:r>
            <w:r w:rsidRPr="004811F4">
              <w:rPr>
                <w:rStyle w:val="text1"/>
                <w:rFonts w:eastAsia="仿宋_GB2312" w:hint="eastAsia"/>
                <w:color w:val="000000"/>
                <w:sz w:val="24"/>
                <w:szCs w:val="24"/>
              </w:rPr>
              <w:t>8</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消防栓或灭火器前堆放杂物。</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2</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p>
        </w:tc>
      </w:tr>
      <w:tr w:rsidR="00A034D4" w:rsidRPr="00332D82" w:rsidTr="004811F4">
        <w:trPr>
          <w:trHeight w:hRule="exact" w:val="595"/>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4.</w:t>
            </w:r>
            <w:r w:rsidRPr="004811F4">
              <w:rPr>
                <w:rStyle w:val="text1"/>
                <w:rFonts w:eastAsia="仿宋_GB2312" w:hint="eastAsia"/>
                <w:color w:val="000000"/>
                <w:sz w:val="24"/>
                <w:szCs w:val="24"/>
              </w:rPr>
              <w:t>9</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做实验时穿拖鞋、镂空凉鞋。</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2</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仪器设备间、超净室等有特殊要求的除外。</w:t>
            </w:r>
          </w:p>
        </w:tc>
      </w:tr>
      <w:tr w:rsidR="00A034D4" w:rsidRPr="00332D82" w:rsidTr="00862E97">
        <w:trPr>
          <w:trHeight w:hRule="exact" w:val="563"/>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4.1</w:t>
            </w:r>
            <w:r w:rsidRPr="004811F4">
              <w:rPr>
                <w:rStyle w:val="text1"/>
                <w:rFonts w:eastAsia="仿宋_GB2312" w:hint="eastAsia"/>
                <w:color w:val="000000"/>
                <w:sz w:val="24"/>
                <w:szCs w:val="24"/>
              </w:rPr>
              <w:t>0</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做实验时穿短裤，短裙。</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2</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p>
        </w:tc>
      </w:tr>
      <w:tr w:rsidR="00A034D4" w:rsidRPr="00332D82" w:rsidTr="00862E97">
        <w:trPr>
          <w:trHeight w:hRule="exact" w:val="436"/>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4.1</w:t>
            </w:r>
            <w:r w:rsidRPr="004811F4">
              <w:rPr>
                <w:rStyle w:val="text1"/>
                <w:rFonts w:eastAsia="仿宋_GB2312" w:hint="eastAsia"/>
                <w:color w:val="000000"/>
                <w:sz w:val="24"/>
                <w:szCs w:val="24"/>
              </w:rPr>
              <w:t>1</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消防沙箱内沙子少于</w:t>
            </w:r>
            <w:r w:rsidRPr="004811F4">
              <w:rPr>
                <w:rStyle w:val="text1"/>
                <w:rFonts w:eastAsia="仿宋_GB2312"/>
                <w:color w:val="000000"/>
                <w:sz w:val="24"/>
                <w:szCs w:val="24"/>
              </w:rPr>
              <w:t>2/3</w:t>
            </w:r>
            <w:r w:rsidRPr="004811F4">
              <w:rPr>
                <w:rStyle w:val="text1"/>
                <w:rFonts w:eastAsia="仿宋_GB2312"/>
                <w:color w:val="000000"/>
                <w:sz w:val="24"/>
                <w:szCs w:val="24"/>
              </w:rPr>
              <w:t>。</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2</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p>
        </w:tc>
      </w:tr>
      <w:tr w:rsidR="00A034D4" w:rsidRPr="00332D82" w:rsidTr="00862E97">
        <w:trPr>
          <w:trHeight w:hRule="exact" w:val="430"/>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4.1</w:t>
            </w:r>
            <w:r w:rsidRPr="004811F4">
              <w:rPr>
                <w:rStyle w:val="text1"/>
                <w:rFonts w:eastAsia="仿宋_GB2312" w:hint="eastAsia"/>
                <w:color w:val="000000"/>
                <w:sz w:val="24"/>
                <w:szCs w:val="24"/>
              </w:rPr>
              <w:t>2</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消防沙箱内有烟头等垃圾。</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2</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p>
        </w:tc>
      </w:tr>
      <w:tr w:rsidR="00A034D4" w:rsidRPr="00332D82" w:rsidTr="00862E97">
        <w:trPr>
          <w:trHeight w:hRule="exact" w:val="438"/>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4.1</w:t>
            </w:r>
            <w:r w:rsidRPr="004811F4">
              <w:rPr>
                <w:rStyle w:val="text1"/>
                <w:rFonts w:eastAsia="仿宋_GB2312" w:hint="eastAsia"/>
                <w:color w:val="000000"/>
                <w:sz w:val="24"/>
                <w:szCs w:val="24"/>
              </w:rPr>
              <w:t>3</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实验室未张贴安全守则。</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2</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p>
        </w:tc>
      </w:tr>
      <w:tr w:rsidR="00A034D4" w:rsidRPr="00332D82" w:rsidTr="00862E97">
        <w:trPr>
          <w:trHeight w:hRule="exact" w:val="431"/>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4.1</w:t>
            </w:r>
            <w:r w:rsidRPr="004811F4">
              <w:rPr>
                <w:rStyle w:val="text1"/>
                <w:rFonts w:eastAsia="仿宋_GB2312" w:hint="eastAsia"/>
                <w:color w:val="000000"/>
                <w:sz w:val="24"/>
                <w:szCs w:val="24"/>
              </w:rPr>
              <w:t>4</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在实验室内进食、喝水及储存食物。</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2</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p>
        </w:tc>
      </w:tr>
      <w:tr w:rsidR="00A034D4" w:rsidRPr="00332D82" w:rsidTr="00862E97">
        <w:trPr>
          <w:trHeight w:hRule="exact" w:val="722"/>
          <w:jc w:val="center"/>
        </w:trPr>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4.</w:t>
            </w:r>
            <w:r w:rsidRPr="004811F4">
              <w:rPr>
                <w:rStyle w:val="text1"/>
                <w:rFonts w:eastAsia="仿宋_GB2312" w:hint="eastAsia"/>
                <w:color w:val="000000"/>
                <w:sz w:val="24"/>
                <w:szCs w:val="24"/>
              </w:rPr>
              <w:t>15</w:t>
            </w:r>
          </w:p>
        </w:tc>
        <w:tc>
          <w:tcPr>
            <w:tcW w:w="4010"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带手套触碰电梯按钮、门把手等实验室外公共部位。</w:t>
            </w:r>
          </w:p>
        </w:tc>
        <w:tc>
          <w:tcPr>
            <w:tcW w:w="792"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r w:rsidRPr="004811F4">
              <w:rPr>
                <w:rStyle w:val="text1"/>
                <w:rFonts w:eastAsia="仿宋_GB2312"/>
                <w:color w:val="000000"/>
                <w:sz w:val="24"/>
                <w:szCs w:val="24"/>
              </w:rPr>
              <w:t>2</w:t>
            </w:r>
          </w:p>
        </w:tc>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A034D4" w:rsidRPr="004811F4" w:rsidRDefault="00A034D4" w:rsidP="00862E97">
            <w:pPr>
              <w:pStyle w:val="a5"/>
              <w:rPr>
                <w:rStyle w:val="text1"/>
                <w:rFonts w:eastAsia="仿宋_GB2312"/>
                <w:color w:val="000000"/>
                <w:sz w:val="24"/>
                <w:szCs w:val="24"/>
              </w:rPr>
            </w:pPr>
          </w:p>
        </w:tc>
      </w:tr>
    </w:tbl>
    <w:p w:rsidR="00E2022F" w:rsidRPr="0048692E" w:rsidRDefault="00E2022F" w:rsidP="00E2022F">
      <w:pPr>
        <w:spacing w:line="360" w:lineRule="auto"/>
        <w:rPr>
          <w:rFonts w:ascii="Times New Roman" w:eastAsia="黑体" w:hAnsi="Times New Roman" w:cs="Times New Roman"/>
          <w:b/>
          <w:sz w:val="32"/>
          <w:szCs w:val="32"/>
        </w:rPr>
      </w:pPr>
      <w:r w:rsidRPr="0048692E">
        <w:rPr>
          <w:rFonts w:ascii="Times New Roman" w:eastAsia="黑体" w:hAnsi="Times New Roman" w:cs="Times New Roman"/>
          <w:b/>
          <w:sz w:val="32"/>
          <w:szCs w:val="32"/>
        </w:rPr>
        <w:lastRenderedPageBreak/>
        <w:t>附件</w:t>
      </w:r>
      <w:r>
        <w:rPr>
          <w:rFonts w:ascii="Times New Roman" w:eastAsia="黑体" w:hAnsi="Times New Roman" w:cs="Times New Roman" w:hint="eastAsia"/>
          <w:b/>
          <w:sz w:val="32"/>
          <w:szCs w:val="32"/>
        </w:rPr>
        <w:t>2</w:t>
      </w:r>
    </w:p>
    <w:p w:rsidR="00E2022F" w:rsidRPr="00332D82" w:rsidRDefault="00E2022F" w:rsidP="00E2022F">
      <w:pPr>
        <w:spacing w:line="360" w:lineRule="auto"/>
        <w:jc w:val="center"/>
      </w:pPr>
      <w:r w:rsidRPr="00332D82">
        <w:rPr>
          <w:rStyle w:val="text1"/>
          <w:rFonts w:eastAsia="仿宋_GB2312"/>
          <w:color w:val="000000"/>
          <w:sz w:val="28"/>
          <w:szCs w:val="28"/>
        </w:rPr>
        <w:t>外部应急资源通讯录</w:t>
      </w:r>
    </w:p>
    <w:tbl>
      <w:tblPr>
        <w:tblW w:w="9580" w:type="dxa"/>
        <w:jc w:val="center"/>
        <w:tblLayout w:type="fixed"/>
        <w:tblCellMar>
          <w:left w:w="0" w:type="dxa"/>
          <w:right w:w="0" w:type="dxa"/>
        </w:tblCellMar>
        <w:tblLook w:val="01E0"/>
      </w:tblPr>
      <w:tblGrid>
        <w:gridCol w:w="3528"/>
        <w:gridCol w:w="3786"/>
        <w:gridCol w:w="2266"/>
      </w:tblGrid>
      <w:tr w:rsidR="00E2022F" w:rsidRPr="00332D82" w:rsidTr="00862E97">
        <w:trPr>
          <w:trHeight w:hRule="exact" w:val="478"/>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jc w:val="center"/>
              <w:rPr>
                <w:rStyle w:val="text1"/>
                <w:rFonts w:eastAsia="仿宋_GB2312"/>
                <w:color w:val="000000"/>
                <w:sz w:val="28"/>
                <w:szCs w:val="28"/>
              </w:rPr>
            </w:pPr>
            <w:r w:rsidRPr="00955EAC">
              <w:rPr>
                <w:rStyle w:val="text1"/>
                <w:rFonts w:eastAsia="仿宋_GB2312"/>
                <w:color w:val="000000"/>
                <w:sz w:val="28"/>
                <w:szCs w:val="28"/>
              </w:rPr>
              <w:t>单</w:t>
            </w:r>
            <w:r w:rsidRPr="00955EAC">
              <w:rPr>
                <w:rStyle w:val="text1"/>
                <w:rFonts w:eastAsia="仿宋_GB2312"/>
                <w:color w:val="000000"/>
                <w:sz w:val="28"/>
                <w:szCs w:val="28"/>
              </w:rPr>
              <w:tab/>
            </w:r>
            <w:r w:rsidRPr="00955EAC">
              <w:rPr>
                <w:rStyle w:val="text1"/>
                <w:rFonts w:eastAsia="仿宋_GB2312"/>
                <w:color w:val="000000"/>
                <w:sz w:val="28"/>
                <w:szCs w:val="28"/>
              </w:rPr>
              <w:t>位</w:t>
            </w:r>
          </w:p>
        </w:tc>
        <w:tc>
          <w:tcPr>
            <w:tcW w:w="3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jc w:val="center"/>
              <w:rPr>
                <w:rStyle w:val="text1"/>
                <w:rFonts w:eastAsia="仿宋_GB2312"/>
                <w:color w:val="000000"/>
                <w:sz w:val="28"/>
                <w:szCs w:val="28"/>
              </w:rPr>
            </w:pPr>
            <w:r w:rsidRPr="00955EAC">
              <w:rPr>
                <w:rStyle w:val="text1"/>
                <w:rFonts w:eastAsia="仿宋_GB2312"/>
                <w:color w:val="000000"/>
                <w:sz w:val="28"/>
                <w:szCs w:val="28"/>
              </w:rPr>
              <w:t>联系方式</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jc w:val="center"/>
              <w:rPr>
                <w:rStyle w:val="text1"/>
                <w:rFonts w:eastAsia="仿宋_GB2312"/>
                <w:color w:val="000000"/>
                <w:sz w:val="28"/>
                <w:szCs w:val="28"/>
              </w:rPr>
            </w:pPr>
            <w:r w:rsidRPr="00955EAC">
              <w:rPr>
                <w:rStyle w:val="text1"/>
                <w:rFonts w:eastAsia="仿宋_GB2312"/>
                <w:color w:val="000000"/>
                <w:sz w:val="28"/>
                <w:szCs w:val="28"/>
              </w:rPr>
              <w:t>备注</w:t>
            </w:r>
          </w:p>
        </w:tc>
      </w:tr>
      <w:tr w:rsidR="00E2022F" w:rsidRPr="00332D82" w:rsidTr="00862E97">
        <w:trPr>
          <w:trHeight w:hRule="exact" w:val="479"/>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rPr>
                <w:rStyle w:val="text1"/>
                <w:rFonts w:eastAsia="仿宋_GB2312"/>
                <w:color w:val="000000"/>
                <w:szCs w:val="24"/>
              </w:rPr>
            </w:pPr>
            <w:r w:rsidRPr="00955EAC">
              <w:rPr>
                <w:rStyle w:val="text1"/>
                <w:rFonts w:eastAsia="仿宋_GB2312"/>
                <w:color w:val="000000"/>
                <w:szCs w:val="24"/>
              </w:rPr>
              <w:t>消防部门应急电话</w:t>
            </w:r>
          </w:p>
        </w:tc>
        <w:tc>
          <w:tcPr>
            <w:tcW w:w="3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rPr>
                <w:rStyle w:val="text1"/>
                <w:rFonts w:eastAsia="仿宋_GB2312"/>
                <w:color w:val="000000"/>
                <w:szCs w:val="24"/>
              </w:rPr>
            </w:pPr>
            <w:r w:rsidRPr="00955EAC">
              <w:rPr>
                <w:rStyle w:val="text1"/>
                <w:rFonts w:eastAsia="仿宋_GB2312"/>
                <w:color w:val="000000"/>
                <w:szCs w:val="24"/>
              </w:rPr>
              <w:t>119</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rPr>
                <w:rStyle w:val="text1"/>
                <w:rFonts w:eastAsia="仿宋_GB2312"/>
                <w:color w:val="000000"/>
                <w:szCs w:val="24"/>
              </w:rPr>
            </w:pPr>
          </w:p>
        </w:tc>
      </w:tr>
      <w:tr w:rsidR="00E2022F" w:rsidRPr="00332D82" w:rsidTr="00862E97">
        <w:trPr>
          <w:trHeight w:hRule="exact" w:val="478"/>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rPr>
                <w:rStyle w:val="text1"/>
                <w:rFonts w:eastAsia="仿宋_GB2312"/>
                <w:color w:val="000000"/>
                <w:szCs w:val="24"/>
              </w:rPr>
            </w:pPr>
            <w:r w:rsidRPr="00955EAC">
              <w:rPr>
                <w:rStyle w:val="text1"/>
                <w:rFonts w:eastAsia="仿宋_GB2312"/>
                <w:color w:val="000000"/>
                <w:szCs w:val="24"/>
              </w:rPr>
              <w:t>医疗急救应急电话</w:t>
            </w:r>
          </w:p>
        </w:tc>
        <w:tc>
          <w:tcPr>
            <w:tcW w:w="3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rPr>
                <w:rStyle w:val="text1"/>
                <w:rFonts w:eastAsia="仿宋_GB2312"/>
                <w:color w:val="000000"/>
                <w:szCs w:val="24"/>
              </w:rPr>
            </w:pPr>
            <w:r w:rsidRPr="00955EAC">
              <w:rPr>
                <w:rStyle w:val="text1"/>
                <w:rFonts w:eastAsia="仿宋_GB2312"/>
                <w:color w:val="000000"/>
                <w:szCs w:val="24"/>
              </w:rPr>
              <w:t>120</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rPr>
                <w:rStyle w:val="text1"/>
                <w:rFonts w:eastAsia="仿宋_GB2312"/>
                <w:color w:val="000000"/>
                <w:szCs w:val="24"/>
              </w:rPr>
            </w:pPr>
          </w:p>
        </w:tc>
      </w:tr>
      <w:tr w:rsidR="00E2022F" w:rsidRPr="00332D82" w:rsidTr="00862E97">
        <w:trPr>
          <w:trHeight w:hRule="exact" w:val="479"/>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rPr>
                <w:rStyle w:val="text1"/>
                <w:rFonts w:eastAsia="仿宋_GB2312"/>
                <w:color w:val="000000"/>
                <w:szCs w:val="24"/>
              </w:rPr>
            </w:pPr>
            <w:r w:rsidRPr="00955EAC">
              <w:rPr>
                <w:rStyle w:val="text1"/>
                <w:rFonts w:eastAsia="仿宋_GB2312"/>
                <w:color w:val="000000"/>
                <w:szCs w:val="24"/>
              </w:rPr>
              <w:t>公安部门应急电话</w:t>
            </w:r>
          </w:p>
        </w:tc>
        <w:tc>
          <w:tcPr>
            <w:tcW w:w="3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rPr>
                <w:rStyle w:val="text1"/>
                <w:rFonts w:eastAsia="仿宋_GB2312"/>
                <w:color w:val="000000"/>
                <w:szCs w:val="24"/>
              </w:rPr>
            </w:pPr>
            <w:r w:rsidRPr="00955EAC">
              <w:rPr>
                <w:rStyle w:val="text1"/>
                <w:rFonts w:eastAsia="仿宋_GB2312"/>
                <w:color w:val="000000"/>
                <w:szCs w:val="24"/>
              </w:rPr>
              <w:t>110</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rPr>
                <w:rStyle w:val="text1"/>
                <w:rFonts w:eastAsia="仿宋_GB2312"/>
                <w:color w:val="000000"/>
                <w:szCs w:val="24"/>
              </w:rPr>
            </w:pPr>
          </w:p>
        </w:tc>
      </w:tr>
      <w:tr w:rsidR="00E2022F" w:rsidRPr="00332D82" w:rsidTr="00862E97">
        <w:trPr>
          <w:trHeight w:hRule="exact" w:val="478"/>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rPr>
                <w:rStyle w:val="text1"/>
                <w:rFonts w:eastAsia="仿宋_GB2312"/>
                <w:color w:val="000000"/>
                <w:szCs w:val="24"/>
              </w:rPr>
            </w:pPr>
            <w:r w:rsidRPr="00955EAC">
              <w:rPr>
                <w:rStyle w:val="text1"/>
                <w:rFonts w:eastAsia="仿宋_GB2312"/>
                <w:color w:val="000000"/>
                <w:szCs w:val="24"/>
              </w:rPr>
              <w:t>国家化学事故应急咨询专线</w:t>
            </w:r>
          </w:p>
        </w:tc>
        <w:tc>
          <w:tcPr>
            <w:tcW w:w="3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rPr>
                <w:rStyle w:val="text1"/>
                <w:rFonts w:eastAsia="仿宋_GB2312"/>
                <w:color w:val="000000"/>
                <w:szCs w:val="24"/>
              </w:rPr>
            </w:pPr>
            <w:r w:rsidRPr="00955EAC">
              <w:rPr>
                <w:rStyle w:val="text1"/>
                <w:rFonts w:eastAsia="仿宋_GB2312"/>
                <w:color w:val="000000"/>
                <w:szCs w:val="24"/>
              </w:rPr>
              <w:t>0532-83889090</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rPr>
                <w:rStyle w:val="text1"/>
                <w:rFonts w:eastAsia="仿宋_GB2312"/>
                <w:color w:val="000000"/>
                <w:szCs w:val="24"/>
              </w:rPr>
            </w:pPr>
          </w:p>
        </w:tc>
      </w:tr>
      <w:tr w:rsidR="00E2022F" w:rsidRPr="00332D82" w:rsidTr="00862E97">
        <w:trPr>
          <w:trHeight w:hRule="exact" w:val="478"/>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rPr>
                <w:rStyle w:val="text1"/>
                <w:rFonts w:eastAsia="仿宋_GB2312"/>
                <w:color w:val="000000"/>
                <w:szCs w:val="24"/>
              </w:rPr>
            </w:pPr>
            <w:r w:rsidRPr="00955EAC">
              <w:rPr>
                <w:rStyle w:val="text1"/>
                <w:rFonts w:eastAsia="仿宋_GB2312"/>
                <w:color w:val="000000"/>
                <w:szCs w:val="24"/>
              </w:rPr>
              <w:t>省安监局</w:t>
            </w:r>
          </w:p>
        </w:tc>
        <w:tc>
          <w:tcPr>
            <w:tcW w:w="3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rPr>
                <w:rStyle w:val="text1"/>
                <w:rFonts w:eastAsia="仿宋_GB2312"/>
                <w:color w:val="000000"/>
                <w:szCs w:val="24"/>
              </w:rPr>
            </w:pPr>
            <w:r w:rsidRPr="00955EAC">
              <w:rPr>
                <w:rStyle w:val="text1"/>
                <w:rFonts w:eastAsia="仿宋_GB2312"/>
                <w:color w:val="000000"/>
                <w:szCs w:val="24"/>
              </w:rPr>
              <w:t>87521854</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rPr>
                <w:rStyle w:val="text1"/>
                <w:rFonts w:eastAsia="仿宋_GB2312"/>
                <w:color w:val="000000"/>
                <w:szCs w:val="24"/>
              </w:rPr>
            </w:pPr>
          </w:p>
        </w:tc>
      </w:tr>
      <w:tr w:rsidR="00E2022F" w:rsidRPr="00332D82" w:rsidTr="00862E97">
        <w:trPr>
          <w:trHeight w:hRule="exact" w:val="479"/>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rPr>
                <w:rStyle w:val="text1"/>
                <w:rFonts w:eastAsia="仿宋_GB2312"/>
                <w:color w:val="000000"/>
                <w:szCs w:val="24"/>
              </w:rPr>
            </w:pPr>
            <w:r w:rsidRPr="00955EAC">
              <w:rPr>
                <w:rStyle w:val="text1"/>
                <w:rFonts w:eastAsia="仿宋_GB2312"/>
                <w:color w:val="000000"/>
                <w:szCs w:val="24"/>
              </w:rPr>
              <w:t>市安监局</w:t>
            </w:r>
          </w:p>
        </w:tc>
        <w:tc>
          <w:tcPr>
            <w:tcW w:w="3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rPr>
                <w:rStyle w:val="text1"/>
                <w:rFonts w:eastAsia="仿宋_GB2312"/>
                <w:color w:val="000000"/>
                <w:szCs w:val="24"/>
              </w:rPr>
            </w:pPr>
            <w:r w:rsidRPr="00955EAC">
              <w:rPr>
                <w:rStyle w:val="text1"/>
                <w:rFonts w:eastAsia="仿宋_GB2312"/>
                <w:color w:val="000000"/>
                <w:szCs w:val="24"/>
              </w:rPr>
              <w:t>83222311</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rPr>
                <w:rStyle w:val="text1"/>
                <w:rFonts w:eastAsia="仿宋_GB2312"/>
                <w:color w:val="000000"/>
                <w:szCs w:val="24"/>
              </w:rPr>
            </w:pPr>
          </w:p>
        </w:tc>
      </w:tr>
      <w:tr w:rsidR="00E2022F" w:rsidRPr="00332D82" w:rsidTr="00862E97">
        <w:trPr>
          <w:trHeight w:hRule="exact" w:val="478"/>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rPr>
                <w:rStyle w:val="text1"/>
                <w:rFonts w:eastAsia="仿宋_GB2312"/>
                <w:color w:val="000000"/>
                <w:szCs w:val="24"/>
              </w:rPr>
            </w:pPr>
            <w:r w:rsidRPr="00955EAC">
              <w:rPr>
                <w:rStyle w:val="text1"/>
                <w:rFonts w:eastAsia="仿宋_GB2312"/>
                <w:color w:val="000000"/>
                <w:szCs w:val="24"/>
              </w:rPr>
              <w:t>省消防总队</w:t>
            </w:r>
          </w:p>
        </w:tc>
        <w:tc>
          <w:tcPr>
            <w:tcW w:w="3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rPr>
                <w:rStyle w:val="text1"/>
                <w:rFonts w:eastAsia="仿宋_GB2312"/>
                <w:color w:val="000000"/>
                <w:szCs w:val="24"/>
              </w:rPr>
            </w:pPr>
            <w:r w:rsidRPr="00955EAC">
              <w:rPr>
                <w:rStyle w:val="text1"/>
                <w:rFonts w:eastAsia="仿宋_GB2312"/>
                <w:color w:val="000000"/>
                <w:szCs w:val="24"/>
              </w:rPr>
              <w:t>87089119</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rPr>
                <w:rStyle w:val="text1"/>
                <w:rFonts w:eastAsia="仿宋_GB2312"/>
                <w:color w:val="000000"/>
                <w:szCs w:val="24"/>
              </w:rPr>
            </w:pPr>
          </w:p>
        </w:tc>
      </w:tr>
      <w:tr w:rsidR="00E2022F" w:rsidRPr="00332D82" w:rsidTr="00862E97">
        <w:trPr>
          <w:trHeight w:hRule="exact" w:val="478"/>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rPr>
                <w:rStyle w:val="text1"/>
                <w:rFonts w:eastAsia="仿宋_GB2312"/>
                <w:color w:val="000000"/>
                <w:szCs w:val="24"/>
              </w:rPr>
            </w:pPr>
            <w:r w:rsidRPr="00955EAC">
              <w:rPr>
                <w:rStyle w:val="text1"/>
                <w:rFonts w:eastAsia="仿宋_GB2312"/>
                <w:color w:val="000000"/>
                <w:szCs w:val="24"/>
              </w:rPr>
              <w:t>省环保厅</w:t>
            </w:r>
          </w:p>
        </w:tc>
        <w:tc>
          <w:tcPr>
            <w:tcW w:w="3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rPr>
                <w:rStyle w:val="text1"/>
                <w:rFonts w:eastAsia="仿宋_GB2312"/>
                <w:color w:val="000000"/>
                <w:szCs w:val="24"/>
              </w:rPr>
            </w:pPr>
            <w:r w:rsidRPr="00955EAC">
              <w:rPr>
                <w:rStyle w:val="text1"/>
                <w:rFonts w:eastAsia="仿宋_GB2312"/>
                <w:color w:val="000000"/>
                <w:szCs w:val="24"/>
              </w:rPr>
              <w:t>87866778</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rPr>
                <w:rStyle w:val="text1"/>
                <w:rFonts w:eastAsia="仿宋_GB2312"/>
                <w:color w:val="000000"/>
                <w:szCs w:val="24"/>
              </w:rPr>
            </w:pPr>
          </w:p>
        </w:tc>
      </w:tr>
      <w:tr w:rsidR="00E2022F" w:rsidRPr="00332D82" w:rsidTr="00862E97">
        <w:trPr>
          <w:trHeight w:hRule="exact" w:val="479"/>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rPr>
                <w:rStyle w:val="text1"/>
                <w:rFonts w:eastAsia="仿宋_GB2312"/>
                <w:color w:val="000000"/>
                <w:szCs w:val="24"/>
              </w:rPr>
            </w:pPr>
            <w:r w:rsidRPr="00955EAC">
              <w:rPr>
                <w:rStyle w:val="text1"/>
                <w:rFonts w:eastAsia="仿宋_GB2312"/>
                <w:color w:val="000000"/>
                <w:szCs w:val="24"/>
              </w:rPr>
              <w:t>市政府</w:t>
            </w:r>
          </w:p>
        </w:tc>
        <w:tc>
          <w:tcPr>
            <w:tcW w:w="3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rPr>
                <w:rStyle w:val="text1"/>
                <w:rFonts w:eastAsia="仿宋_GB2312"/>
                <w:color w:val="000000"/>
                <w:szCs w:val="24"/>
              </w:rPr>
            </w:pPr>
            <w:r w:rsidRPr="00955EAC">
              <w:rPr>
                <w:rStyle w:val="text1"/>
                <w:rFonts w:eastAsia="仿宋_GB2312"/>
                <w:color w:val="000000"/>
                <w:szCs w:val="24"/>
              </w:rPr>
              <w:t>83353791</w:t>
            </w:r>
            <w:r w:rsidRPr="00955EAC">
              <w:rPr>
                <w:rStyle w:val="text1"/>
                <w:rFonts w:eastAsia="仿宋_GB2312"/>
                <w:color w:val="000000"/>
                <w:szCs w:val="24"/>
              </w:rPr>
              <w:t>，</w:t>
            </w:r>
            <w:r w:rsidRPr="00955EAC">
              <w:rPr>
                <w:rStyle w:val="text1"/>
                <w:rFonts w:eastAsia="仿宋_GB2312"/>
                <w:color w:val="000000"/>
                <w:szCs w:val="24"/>
              </w:rPr>
              <w:t>83334810</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rPr>
                <w:rStyle w:val="text1"/>
                <w:rFonts w:eastAsia="仿宋_GB2312"/>
                <w:color w:val="000000"/>
                <w:szCs w:val="24"/>
              </w:rPr>
            </w:pPr>
          </w:p>
        </w:tc>
      </w:tr>
      <w:tr w:rsidR="00E2022F" w:rsidRPr="00332D82" w:rsidTr="00862E97">
        <w:trPr>
          <w:trHeight w:hRule="exact" w:val="478"/>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rPr>
                <w:rStyle w:val="text1"/>
                <w:rFonts w:eastAsia="仿宋_GB2312"/>
                <w:color w:val="000000"/>
                <w:szCs w:val="24"/>
              </w:rPr>
            </w:pPr>
            <w:r w:rsidRPr="00955EAC">
              <w:rPr>
                <w:rStyle w:val="text1"/>
                <w:rFonts w:eastAsia="仿宋_GB2312"/>
                <w:color w:val="000000"/>
                <w:szCs w:val="24"/>
              </w:rPr>
              <w:t>燃气抢修</w:t>
            </w:r>
          </w:p>
        </w:tc>
        <w:tc>
          <w:tcPr>
            <w:tcW w:w="3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rPr>
                <w:rStyle w:val="text1"/>
                <w:rFonts w:eastAsia="仿宋_GB2312"/>
                <w:color w:val="000000"/>
                <w:szCs w:val="24"/>
              </w:rPr>
            </w:pPr>
            <w:r w:rsidRPr="00955EAC">
              <w:rPr>
                <w:rStyle w:val="text1"/>
                <w:rFonts w:eastAsia="仿宋_GB2312"/>
                <w:color w:val="000000"/>
                <w:szCs w:val="24"/>
              </w:rPr>
              <w:t>968917</w:t>
            </w:r>
            <w:r w:rsidRPr="00955EAC">
              <w:rPr>
                <w:rStyle w:val="text1"/>
                <w:rFonts w:eastAsia="仿宋_GB2312"/>
                <w:color w:val="000000"/>
                <w:szCs w:val="24"/>
              </w:rPr>
              <w:t>，</w:t>
            </w:r>
            <w:r w:rsidRPr="00955EAC">
              <w:rPr>
                <w:rStyle w:val="text1"/>
                <w:rFonts w:eastAsia="仿宋_GB2312"/>
                <w:color w:val="000000"/>
                <w:szCs w:val="24"/>
              </w:rPr>
              <w:t>83663333</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rPr>
                <w:rStyle w:val="text1"/>
                <w:rFonts w:eastAsia="仿宋_GB2312"/>
                <w:color w:val="000000"/>
                <w:szCs w:val="24"/>
              </w:rPr>
            </w:pPr>
          </w:p>
        </w:tc>
      </w:tr>
      <w:tr w:rsidR="00E2022F" w:rsidRPr="00332D82" w:rsidTr="00862E97">
        <w:trPr>
          <w:trHeight w:hRule="exact" w:val="478"/>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rPr>
                <w:rStyle w:val="text1"/>
                <w:rFonts w:eastAsia="仿宋_GB2312"/>
                <w:color w:val="000000"/>
                <w:szCs w:val="24"/>
              </w:rPr>
            </w:pPr>
            <w:r w:rsidRPr="00955EAC">
              <w:rPr>
                <w:rStyle w:val="text1"/>
                <w:rFonts w:eastAsia="仿宋_GB2312"/>
                <w:color w:val="000000"/>
                <w:szCs w:val="24"/>
              </w:rPr>
              <w:t>市环保局</w:t>
            </w:r>
          </w:p>
        </w:tc>
        <w:tc>
          <w:tcPr>
            <w:tcW w:w="3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rPr>
                <w:rStyle w:val="text1"/>
                <w:rFonts w:eastAsia="仿宋_GB2312"/>
                <w:color w:val="000000"/>
                <w:szCs w:val="24"/>
              </w:rPr>
            </w:pPr>
            <w:r w:rsidRPr="00955EAC">
              <w:rPr>
                <w:rStyle w:val="text1"/>
                <w:rFonts w:eastAsia="仿宋_GB2312"/>
                <w:color w:val="000000"/>
                <w:szCs w:val="24"/>
              </w:rPr>
              <w:t>83337710</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rPr>
                <w:rStyle w:val="text1"/>
                <w:rFonts w:eastAsia="仿宋_GB2312"/>
                <w:color w:val="000000"/>
                <w:szCs w:val="24"/>
              </w:rPr>
            </w:pPr>
          </w:p>
        </w:tc>
      </w:tr>
      <w:tr w:rsidR="00E2022F" w:rsidRPr="00332D82" w:rsidTr="00862E97">
        <w:trPr>
          <w:trHeight w:hRule="exact" w:val="479"/>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rPr>
                <w:rStyle w:val="text1"/>
                <w:rFonts w:eastAsia="仿宋_GB2312"/>
                <w:color w:val="000000"/>
                <w:szCs w:val="24"/>
              </w:rPr>
            </w:pPr>
            <w:r w:rsidRPr="00955EAC">
              <w:rPr>
                <w:rStyle w:val="text1"/>
                <w:rFonts w:eastAsia="仿宋_GB2312"/>
                <w:color w:val="000000"/>
                <w:szCs w:val="24"/>
              </w:rPr>
              <w:t>市消防支队</w:t>
            </w:r>
          </w:p>
        </w:tc>
        <w:tc>
          <w:tcPr>
            <w:tcW w:w="3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rPr>
                <w:rStyle w:val="text1"/>
                <w:rFonts w:eastAsia="仿宋_GB2312"/>
                <w:color w:val="000000"/>
                <w:szCs w:val="24"/>
              </w:rPr>
            </w:pPr>
            <w:r w:rsidRPr="00955EAC">
              <w:rPr>
                <w:rStyle w:val="text1"/>
                <w:rFonts w:eastAsia="仿宋_GB2312"/>
                <w:color w:val="000000"/>
                <w:szCs w:val="24"/>
              </w:rPr>
              <w:t>87089700</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rPr>
                <w:rStyle w:val="text1"/>
                <w:rFonts w:eastAsia="仿宋_GB2312"/>
                <w:color w:val="000000"/>
                <w:szCs w:val="24"/>
              </w:rPr>
            </w:pPr>
          </w:p>
        </w:tc>
      </w:tr>
      <w:tr w:rsidR="00E2022F" w:rsidRPr="00332D82" w:rsidTr="00862E97">
        <w:trPr>
          <w:trHeight w:hRule="exact" w:val="500"/>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rPr>
                <w:rStyle w:val="text1"/>
                <w:rFonts w:eastAsia="仿宋_GB2312"/>
                <w:color w:val="000000"/>
                <w:szCs w:val="24"/>
              </w:rPr>
            </w:pPr>
            <w:r w:rsidRPr="00955EAC">
              <w:rPr>
                <w:rStyle w:val="text1"/>
                <w:rFonts w:eastAsia="仿宋_GB2312"/>
                <w:color w:val="000000"/>
                <w:szCs w:val="24"/>
              </w:rPr>
              <w:t>市公安局</w:t>
            </w:r>
          </w:p>
        </w:tc>
        <w:tc>
          <w:tcPr>
            <w:tcW w:w="3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rPr>
                <w:rStyle w:val="text1"/>
                <w:rFonts w:eastAsia="仿宋_GB2312"/>
                <w:color w:val="000000"/>
                <w:szCs w:val="24"/>
              </w:rPr>
            </w:pPr>
            <w:r w:rsidRPr="00955EAC">
              <w:rPr>
                <w:rStyle w:val="text1"/>
                <w:rFonts w:eastAsia="仿宋_GB2312"/>
                <w:color w:val="000000"/>
                <w:szCs w:val="24"/>
              </w:rPr>
              <w:t>指挥中心：</w:t>
            </w:r>
            <w:r w:rsidRPr="00955EAC">
              <w:rPr>
                <w:rStyle w:val="text1"/>
                <w:rFonts w:eastAsia="仿宋_GB2312"/>
                <w:color w:val="000000"/>
                <w:szCs w:val="24"/>
              </w:rPr>
              <w:t>87026000</w:t>
            </w:r>
            <w:r w:rsidRPr="00955EAC">
              <w:rPr>
                <w:rStyle w:val="text1"/>
                <w:rFonts w:eastAsia="仿宋_GB2312"/>
                <w:color w:val="000000"/>
                <w:szCs w:val="24"/>
              </w:rPr>
              <w:t>，</w:t>
            </w:r>
            <w:r w:rsidRPr="00955EAC">
              <w:rPr>
                <w:rStyle w:val="text1"/>
                <w:rFonts w:eastAsia="仿宋_GB2312"/>
                <w:color w:val="000000"/>
                <w:szCs w:val="24"/>
              </w:rPr>
              <w:t>87539229</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rPr>
                <w:rStyle w:val="text1"/>
                <w:rFonts w:eastAsia="仿宋_GB2312"/>
                <w:color w:val="000000"/>
                <w:szCs w:val="24"/>
              </w:rPr>
            </w:pPr>
          </w:p>
        </w:tc>
      </w:tr>
      <w:tr w:rsidR="00E2022F" w:rsidRPr="00332D82" w:rsidTr="00862E97">
        <w:trPr>
          <w:trHeight w:hRule="exact" w:val="478"/>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rPr>
                <w:rStyle w:val="text1"/>
                <w:rFonts w:eastAsia="仿宋_GB2312"/>
                <w:color w:val="000000"/>
                <w:szCs w:val="24"/>
              </w:rPr>
            </w:pPr>
            <w:r w:rsidRPr="00955EAC">
              <w:rPr>
                <w:rStyle w:val="text1"/>
                <w:rFonts w:eastAsia="仿宋_GB2312"/>
                <w:color w:val="000000"/>
                <w:szCs w:val="24"/>
              </w:rPr>
              <w:t>市卫生局</w:t>
            </w:r>
          </w:p>
        </w:tc>
        <w:tc>
          <w:tcPr>
            <w:tcW w:w="3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rPr>
                <w:rStyle w:val="text1"/>
                <w:rFonts w:eastAsia="仿宋_GB2312"/>
                <w:color w:val="000000"/>
                <w:szCs w:val="24"/>
              </w:rPr>
            </w:pPr>
            <w:r w:rsidRPr="00955EAC">
              <w:rPr>
                <w:rStyle w:val="text1"/>
                <w:rFonts w:eastAsia="仿宋_GB2312"/>
                <w:color w:val="000000"/>
                <w:szCs w:val="24"/>
              </w:rPr>
              <w:t>88521566</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rPr>
                <w:rStyle w:val="text1"/>
                <w:rFonts w:eastAsia="仿宋_GB2312"/>
                <w:color w:val="000000"/>
                <w:szCs w:val="24"/>
              </w:rPr>
            </w:pPr>
          </w:p>
        </w:tc>
      </w:tr>
      <w:tr w:rsidR="00E2022F" w:rsidRPr="00332D82" w:rsidTr="00862E97">
        <w:trPr>
          <w:trHeight w:hRule="exact" w:val="479"/>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rPr>
                <w:rStyle w:val="text1"/>
                <w:rFonts w:eastAsia="仿宋_GB2312"/>
                <w:color w:val="000000"/>
                <w:szCs w:val="24"/>
              </w:rPr>
            </w:pPr>
            <w:r w:rsidRPr="00955EAC">
              <w:rPr>
                <w:rStyle w:val="text1"/>
                <w:rFonts w:eastAsia="仿宋_GB2312"/>
                <w:color w:val="000000"/>
                <w:szCs w:val="24"/>
              </w:rPr>
              <w:t>福州市职业病防治院</w:t>
            </w:r>
          </w:p>
        </w:tc>
        <w:tc>
          <w:tcPr>
            <w:tcW w:w="3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rPr>
                <w:rStyle w:val="text1"/>
                <w:rFonts w:eastAsia="仿宋_GB2312"/>
                <w:color w:val="000000"/>
                <w:szCs w:val="24"/>
              </w:rPr>
            </w:pPr>
            <w:r w:rsidRPr="00955EAC">
              <w:rPr>
                <w:rStyle w:val="text1"/>
                <w:rFonts w:eastAsia="仿宋_GB2312"/>
                <w:color w:val="000000"/>
                <w:szCs w:val="24"/>
              </w:rPr>
              <w:t>83325248</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rPr>
                <w:rStyle w:val="text1"/>
                <w:rFonts w:eastAsia="仿宋_GB2312"/>
                <w:color w:val="000000"/>
                <w:szCs w:val="24"/>
              </w:rPr>
            </w:pPr>
          </w:p>
        </w:tc>
      </w:tr>
      <w:tr w:rsidR="00E2022F" w:rsidRPr="00332D82" w:rsidTr="00862E97">
        <w:trPr>
          <w:trHeight w:hRule="exact" w:val="478"/>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rPr>
                <w:rStyle w:val="text1"/>
                <w:rFonts w:eastAsia="仿宋_GB2312"/>
                <w:color w:val="000000"/>
                <w:szCs w:val="24"/>
              </w:rPr>
            </w:pPr>
            <w:r w:rsidRPr="00955EAC">
              <w:rPr>
                <w:rStyle w:val="text1"/>
                <w:rFonts w:eastAsia="仿宋_GB2312"/>
                <w:color w:val="000000"/>
                <w:szCs w:val="24"/>
              </w:rPr>
              <w:t>市委</w:t>
            </w:r>
          </w:p>
        </w:tc>
        <w:tc>
          <w:tcPr>
            <w:tcW w:w="3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rPr>
                <w:rStyle w:val="text1"/>
                <w:rFonts w:eastAsia="仿宋_GB2312"/>
                <w:color w:val="000000"/>
                <w:szCs w:val="24"/>
              </w:rPr>
            </w:pPr>
            <w:r w:rsidRPr="00955EAC">
              <w:rPr>
                <w:rStyle w:val="text1"/>
                <w:rFonts w:eastAsia="仿宋_GB2312"/>
                <w:color w:val="000000"/>
                <w:szCs w:val="24"/>
              </w:rPr>
              <w:t>83356528</w:t>
            </w:r>
            <w:r w:rsidRPr="00955EAC">
              <w:rPr>
                <w:rStyle w:val="text1"/>
                <w:rFonts w:eastAsia="仿宋_GB2312"/>
                <w:color w:val="000000"/>
                <w:szCs w:val="24"/>
              </w:rPr>
              <w:t>，</w:t>
            </w:r>
            <w:r w:rsidRPr="00955EAC">
              <w:rPr>
                <w:rStyle w:val="text1"/>
                <w:rFonts w:eastAsia="仿宋_GB2312"/>
                <w:color w:val="000000"/>
                <w:szCs w:val="24"/>
              </w:rPr>
              <w:t>83324978</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rPr>
                <w:rStyle w:val="text1"/>
                <w:rFonts w:eastAsia="仿宋_GB2312"/>
                <w:color w:val="000000"/>
                <w:szCs w:val="24"/>
              </w:rPr>
            </w:pPr>
          </w:p>
        </w:tc>
      </w:tr>
      <w:tr w:rsidR="00E2022F" w:rsidRPr="00332D82" w:rsidTr="00862E97">
        <w:trPr>
          <w:trHeight w:hRule="exact" w:val="479"/>
          <w:jc w:val="center"/>
        </w:trPr>
        <w:tc>
          <w:tcPr>
            <w:tcW w:w="3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rPr>
                <w:rStyle w:val="text1"/>
                <w:rFonts w:eastAsia="仿宋_GB2312"/>
                <w:color w:val="000000"/>
                <w:szCs w:val="24"/>
              </w:rPr>
            </w:pPr>
            <w:r w:rsidRPr="00955EAC">
              <w:rPr>
                <w:rStyle w:val="text1"/>
                <w:rFonts w:eastAsia="仿宋_GB2312"/>
                <w:color w:val="000000"/>
                <w:szCs w:val="24"/>
              </w:rPr>
              <w:t>环保热线</w:t>
            </w:r>
          </w:p>
        </w:tc>
        <w:tc>
          <w:tcPr>
            <w:tcW w:w="3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rPr>
                <w:rStyle w:val="text1"/>
                <w:rFonts w:eastAsia="仿宋_GB2312"/>
                <w:color w:val="000000"/>
                <w:szCs w:val="24"/>
              </w:rPr>
            </w:pPr>
            <w:r w:rsidRPr="00955EAC">
              <w:rPr>
                <w:rStyle w:val="text1"/>
                <w:rFonts w:eastAsia="仿宋_GB2312"/>
                <w:color w:val="000000"/>
                <w:szCs w:val="24"/>
              </w:rPr>
              <w:t>12369</w:t>
            </w:r>
          </w:p>
        </w:tc>
        <w:tc>
          <w:tcPr>
            <w:tcW w:w="22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022F" w:rsidRPr="00955EAC" w:rsidRDefault="00E2022F" w:rsidP="00862E97">
            <w:pPr>
              <w:spacing w:line="360" w:lineRule="auto"/>
              <w:rPr>
                <w:rStyle w:val="text1"/>
                <w:rFonts w:eastAsia="仿宋_GB2312"/>
                <w:color w:val="000000"/>
                <w:szCs w:val="24"/>
              </w:rPr>
            </w:pPr>
          </w:p>
        </w:tc>
      </w:tr>
    </w:tbl>
    <w:p w:rsidR="00E2022F" w:rsidRDefault="00E2022F" w:rsidP="00E2022F">
      <w:pPr>
        <w:spacing w:line="360" w:lineRule="auto"/>
        <w:rPr>
          <w:rStyle w:val="text1"/>
          <w:rFonts w:eastAsia="仿宋_GB2312"/>
          <w:color w:val="000000"/>
          <w:sz w:val="28"/>
          <w:szCs w:val="28"/>
        </w:rPr>
      </w:pPr>
    </w:p>
    <w:p w:rsidR="00E2022F" w:rsidRDefault="00E2022F" w:rsidP="00E2022F">
      <w:pPr>
        <w:spacing w:line="360" w:lineRule="auto"/>
        <w:rPr>
          <w:rStyle w:val="text1"/>
          <w:rFonts w:eastAsia="仿宋_GB2312"/>
          <w:color w:val="000000"/>
          <w:sz w:val="28"/>
          <w:szCs w:val="28"/>
        </w:rPr>
      </w:pPr>
    </w:p>
    <w:p w:rsidR="00E2022F" w:rsidRDefault="00E2022F" w:rsidP="00E2022F">
      <w:pPr>
        <w:spacing w:line="360" w:lineRule="auto"/>
        <w:rPr>
          <w:rStyle w:val="text1"/>
          <w:rFonts w:eastAsia="仿宋_GB2312"/>
          <w:color w:val="000000"/>
          <w:sz w:val="28"/>
          <w:szCs w:val="28"/>
        </w:rPr>
      </w:pPr>
    </w:p>
    <w:p w:rsidR="00E2022F" w:rsidRPr="00A034D4" w:rsidRDefault="00E2022F" w:rsidP="00C216CD">
      <w:pPr>
        <w:spacing w:line="440" w:lineRule="exact"/>
        <w:rPr>
          <w:rFonts w:ascii="黑体" w:eastAsia="黑体" w:hAnsi="黑体"/>
          <w:sz w:val="28"/>
          <w:szCs w:val="44"/>
        </w:rPr>
      </w:pPr>
    </w:p>
    <w:sectPr w:rsidR="00E2022F" w:rsidRPr="00A034D4" w:rsidSect="00552F22">
      <w:footerReference w:type="default" r:id="rId11"/>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D9B" w:rsidRDefault="008B3D9B" w:rsidP="00074AA5">
      <w:r>
        <w:separator/>
      </w:r>
    </w:p>
  </w:endnote>
  <w:endnote w:type="continuationSeparator" w:id="0">
    <w:p w:rsidR="008B3D9B" w:rsidRDefault="008B3D9B" w:rsidP="00074AA5">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827712"/>
      <w:docPartObj>
        <w:docPartGallery w:val="Page Numbers (Bottom of Page)"/>
        <w:docPartUnique/>
      </w:docPartObj>
    </w:sdtPr>
    <w:sdtContent>
      <w:p w:rsidR="00D0130B" w:rsidRDefault="00416917">
        <w:pPr>
          <w:pStyle w:val="a4"/>
          <w:jc w:val="center"/>
        </w:pPr>
        <w:r w:rsidRPr="00416917">
          <w:fldChar w:fldCharType="begin"/>
        </w:r>
        <w:r w:rsidR="00D0130B">
          <w:instrText>PAGE   \* MERGEFORMAT</w:instrText>
        </w:r>
        <w:r w:rsidRPr="00416917">
          <w:fldChar w:fldCharType="separate"/>
        </w:r>
        <w:r w:rsidR="00C57B80" w:rsidRPr="00C57B80">
          <w:rPr>
            <w:noProof/>
            <w:lang w:val="zh-CN"/>
          </w:rPr>
          <w:t>24</w:t>
        </w:r>
        <w:r>
          <w:rPr>
            <w:noProof/>
            <w:lang w:val="zh-CN"/>
          </w:rPr>
          <w:fldChar w:fldCharType="end"/>
        </w:r>
      </w:p>
    </w:sdtContent>
  </w:sdt>
  <w:p w:rsidR="00D0130B" w:rsidRDefault="00D0130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D9B" w:rsidRDefault="008B3D9B" w:rsidP="00074AA5">
      <w:r>
        <w:separator/>
      </w:r>
    </w:p>
  </w:footnote>
  <w:footnote w:type="continuationSeparator" w:id="0">
    <w:p w:rsidR="008B3D9B" w:rsidRDefault="008B3D9B" w:rsidP="00074A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045C"/>
    <w:rsid w:val="000030CD"/>
    <w:rsid w:val="0000745D"/>
    <w:rsid w:val="00046EE9"/>
    <w:rsid w:val="000740D7"/>
    <w:rsid w:val="00074AA5"/>
    <w:rsid w:val="00075FC9"/>
    <w:rsid w:val="00087531"/>
    <w:rsid w:val="000A0C0D"/>
    <w:rsid w:val="000B3E82"/>
    <w:rsid w:val="000E658C"/>
    <w:rsid w:val="000F3F85"/>
    <w:rsid w:val="000F4A54"/>
    <w:rsid w:val="0011216B"/>
    <w:rsid w:val="00154D82"/>
    <w:rsid w:val="001959F2"/>
    <w:rsid w:val="001D37A3"/>
    <w:rsid w:val="001F5256"/>
    <w:rsid w:val="0020149C"/>
    <w:rsid w:val="00246F63"/>
    <w:rsid w:val="00254468"/>
    <w:rsid w:val="00287326"/>
    <w:rsid w:val="002916C2"/>
    <w:rsid w:val="0029546E"/>
    <w:rsid w:val="002A77ED"/>
    <w:rsid w:val="002B44FB"/>
    <w:rsid w:val="002F151E"/>
    <w:rsid w:val="00303CDB"/>
    <w:rsid w:val="003221CC"/>
    <w:rsid w:val="00325E73"/>
    <w:rsid w:val="00340370"/>
    <w:rsid w:val="00346BE5"/>
    <w:rsid w:val="00385102"/>
    <w:rsid w:val="003D4418"/>
    <w:rsid w:val="003F579F"/>
    <w:rsid w:val="00416917"/>
    <w:rsid w:val="00432AB1"/>
    <w:rsid w:val="004632DE"/>
    <w:rsid w:val="004811F4"/>
    <w:rsid w:val="004A11D7"/>
    <w:rsid w:val="004B6F3F"/>
    <w:rsid w:val="004F0C8F"/>
    <w:rsid w:val="00522BF6"/>
    <w:rsid w:val="00531609"/>
    <w:rsid w:val="00552F22"/>
    <w:rsid w:val="005A22E3"/>
    <w:rsid w:val="005C7973"/>
    <w:rsid w:val="005D0D85"/>
    <w:rsid w:val="005D46FB"/>
    <w:rsid w:val="00601374"/>
    <w:rsid w:val="00622B5A"/>
    <w:rsid w:val="006238D9"/>
    <w:rsid w:val="006258EE"/>
    <w:rsid w:val="00636132"/>
    <w:rsid w:val="0063759C"/>
    <w:rsid w:val="006500AD"/>
    <w:rsid w:val="00652711"/>
    <w:rsid w:val="00660EE5"/>
    <w:rsid w:val="00673E51"/>
    <w:rsid w:val="006813C0"/>
    <w:rsid w:val="006A1B45"/>
    <w:rsid w:val="006A46E8"/>
    <w:rsid w:val="007126CB"/>
    <w:rsid w:val="00773B9D"/>
    <w:rsid w:val="0079468B"/>
    <w:rsid w:val="00796F22"/>
    <w:rsid w:val="007B03BE"/>
    <w:rsid w:val="007B24DA"/>
    <w:rsid w:val="00805B02"/>
    <w:rsid w:val="00817C56"/>
    <w:rsid w:val="008240C6"/>
    <w:rsid w:val="00850BC2"/>
    <w:rsid w:val="00853E82"/>
    <w:rsid w:val="00854E6D"/>
    <w:rsid w:val="00855AEA"/>
    <w:rsid w:val="00862E97"/>
    <w:rsid w:val="0086337B"/>
    <w:rsid w:val="008953CB"/>
    <w:rsid w:val="008A136B"/>
    <w:rsid w:val="008B3D9B"/>
    <w:rsid w:val="008C3AA5"/>
    <w:rsid w:val="008C7160"/>
    <w:rsid w:val="00901D24"/>
    <w:rsid w:val="00912898"/>
    <w:rsid w:val="0091513D"/>
    <w:rsid w:val="00932A85"/>
    <w:rsid w:val="00991D51"/>
    <w:rsid w:val="00A034D4"/>
    <w:rsid w:val="00A406B0"/>
    <w:rsid w:val="00A417ED"/>
    <w:rsid w:val="00A51359"/>
    <w:rsid w:val="00A55DFF"/>
    <w:rsid w:val="00A81016"/>
    <w:rsid w:val="00A85970"/>
    <w:rsid w:val="00A95DAD"/>
    <w:rsid w:val="00AB12E8"/>
    <w:rsid w:val="00AD43A4"/>
    <w:rsid w:val="00AD6F4F"/>
    <w:rsid w:val="00B02526"/>
    <w:rsid w:val="00B20338"/>
    <w:rsid w:val="00B3045C"/>
    <w:rsid w:val="00B407BB"/>
    <w:rsid w:val="00BC0957"/>
    <w:rsid w:val="00BC7329"/>
    <w:rsid w:val="00C04B39"/>
    <w:rsid w:val="00C216CD"/>
    <w:rsid w:val="00C26A3F"/>
    <w:rsid w:val="00C57B80"/>
    <w:rsid w:val="00CA7B74"/>
    <w:rsid w:val="00D0130B"/>
    <w:rsid w:val="00D40C32"/>
    <w:rsid w:val="00D4423B"/>
    <w:rsid w:val="00D67EAE"/>
    <w:rsid w:val="00DB6A34"/>
    <w:rsid w:val="00DC4FDF"/>
    <w:rsid w:val="00DE7A23"/>
    <w:rsid w:val="00E050D1"/>
    <w:rsid w:val="00E11097"/>
    <w:rsid w:val="00E12079"/>
    <w:rsid w:val="00E2022F"/>
    <w:rsid w:val="00E20D3A"/>
    <w:rsid w:val="00E7146D"/>
    <w:rsid w:val="00EF60E8"/>
    <w:rsid w:val="00F603E6"/>
    <w:rsid w:val="00F60A2F"/>
    <w:rsid w:val="00F76FD6"/>
    <w:rsid w:val="00F94D69"/>
    <w:rsid w:val="00FD019C"/>
    <w:rsid w:val="00FD1B52"/>
    <w:rsid w:val="00FD31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F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4A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4AA5"/>
    <w:rPr>
      <w:sz w:val="18"/>
      <w:szCs w:val="18"/>
    </w:rPr>
  </w:style>
  <w:style w:type="paragraph" w:styleId="a4">
    <w:name w:val="footer"/>
    <w:basedOn w:val="a"/>
    <w:link w:val="Char0"/>
    <w:uiPriority w:val="99"/>
    <w:unhideWhenUsed/>
    <w:rsid w:val="00074AA5"/>
    <w:pPr>
      <w:tabs>
        <w:tab w:val="center" w:pos="4153"/>
        <w:tab w:val="right" w:pos="8306"/>
      </w:tabs>
      <w:snapToGrid w:val="0"/>
      <w:jc w:val="left"/>
    </w:pPr>
    <w:rPr>
      <w:sz w:val="18"/>
      <w:szCs w:val="18"/>
    </w:rPr>
  </w:style>
  <w:style w:type="character" w:customStyle="1" w:styleId="Char0">
    <w:name w:val="页脚 Char"/>
    <w:basedOn w:val="a0"/>
    <w:link w:val="a4"/>
    <w:uiPriority w:val="99"/>
    <w:rsid w:val="00074AA5"/>
    <w:rPr>
      <w:sz w:val="18"/>
      <w:szCs w:val="18"/>
    </w:rPr>
  </w:style>
  <w:style w:type="character" w:customStyle="1" w:styleId="text1">
    <w:name w:val="text1"/>
    <w:rsid w:val="00A034D4"/>
    <w:rPr>
      <w:rFonts w:ascii="Verdana" w:hAnsi="Verdana" w:hint="default"/>
      <w:color w:val="292929"/>
      <w:sz w:val="21"/>
      <w:szCs w:val="21"/>
    </w:rPr>
  </w:style>
  <w:style w:type="paragraph" w:styleId="a5">
    <w:name w:val="Body Text"/>
    <w:basedOn w:val="a"/>
    <w:link w:val="Char1"/>
    <w:uiPriority w:val="1"/>
    <w:qFormat/>
    <w:rsid w:val="00A034D4"/>
    <w:rPr>
      <w:rFonts w:ascii="Times New Roman" w:eastAsia="宋体" w:hAnsi="Times New Roman" w:cs="Times New Roman"/>
      <w:sz w:val="32"/>
      <w:szCs w:val="20"/>
    </w:rPr>
  </w:style>
  <w:style w:type="character" w:customStyle="1" w:styleId="Char1">
    <w:name w:val="正文文本 Char"/>
    <w:basedOn w:val="a0"/>
    <w:link w:val="a5"/>
    <w:uiPriority w:val="1"/>
    <w:rsid w:val="00A034D4"/>
    <w:rPr>
      <w:rFonts w:ascii="Times New Roman" w:eastAsia="宋体" w:hAnsi="Times New Roman" w:cs="Times New Roman"/>
      <w:sz w:val="32"/>
      <w:szCs w:val="20"/>
    </w:rPr>
  </w:style>
  <w:style w:type="paragraph" w:styleId="a6">
    <w:name w:val="Normal (Web)"/>
    <w:basedOn w:val="a"/>
    <w:rsid w:val="008240C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m.fjnu.edu.cn/30/41/c7566a143425/page.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hem.fjnu.edu.cn/2f/52/c7566a143186/page.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em.fjnu.edu.cn/30/1f/c7566a143391/page.ht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xuexila.com/fangfa/shiyong/" TargetMode="External"/><Relationship Id="rId4" Type="http://schemas.openxmlformats.org/officeDocument/2006/relationships/footnotes" Target="footnotes.xml"/><Relationship Id="rId9" Type="http://schemas.openxmlformats.org/officeDocument/2006/relationships/hyperlink" Target="http://www.xuexila.com/shenghuo/anquan/xiaofa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25</Pages>
  <Words>1809</Words>
  <Characters>10315</Characters>
  <Application>Microsoft Office Word</Application>
  <DocSecurity>0</DocSecurity>
  <Lines>85</Lines>
  <Paragraphs>24</Paragraphs>
  <ScaleCrop>false</ScaleCrop>
  <Company/>
  <LinksUpToDate>false</LinksUpToDate>
  <CharactersWithSpaces>12100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zhu</dc:creator>
  <cp:keywords/>
  <dc:description/>
  <cp:lastModifiedBy>朱丹</cp:lastModifiedBy>
  <cp:revision>121</cp:revision>
  <cp:lastPrinted>2019-06-06T02:28:00Z</cp:lastPrinted>
  <dcterms:created xsi:type="dcterms:W3CDTF">2019-05-26T09:15:00Z</dcterms:created>
  <dcterms:modified xsi:type="dcterms:W3CDTF">2019-08-07T01:40:00Z</dcterms:modified>
</cp:coreProperties>
</file>